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33D38" w:rsidRPr="00542B82" w:rsidRDefault="00840429" w:rsidP="00211467">
      <w:pPr>
        <w:ind w:right="6229"/>
        <w:jc w:val="center"/>
        <w:rPr>
          <w:rFonts w:asciiTheme="minorHAnsi" w:hAnsiTheme="minorHAnsi"/>
          <w:b/>
        </w:rPr>
      </w:pPr>
      <w:r w:rsidRPr="00542B82">
        <w:rPr>
          <w:rFonts w:asciiTheme="minorHAnsi" w:hAnsiTheme="minorHAnsi"/>
          <w:b/>
        </w:rPr>
        <w:fldChar w:fldCharType="begin"/>
      </w:r>
      <w:r w:rsidRPr="00542B82">
        <w:rPr>
          <w:rFonts w:asciiTheme="minorHAnsi" w:hAnsiTheme="minorHAnsi"/>
          <w:b/>
        </w:rPr>
        <w:instrText xml:space="preserve"> DOCPROPERTY  DaneJednostki10  \* MERGEFORMAT </w:instrText>
      </w:r>
      <w:r w:rsidRPr="00542B82">
        <w:rPr>
          <w:rFonts w:asciiTheme="minorHAnsi" w:hAnsiTheme="minorHAnsi"/>
          <w:b/>
        </w:rPr>
        <w:fldChar w:fldCharType="separate"/>
      </w:r>
      <w:r w:rsidR="005869C3" w:rsidRPr="00542B82">
        <w:rPr>
          <w:rFonts w:asciiTheme="minorHAnsi" w:hAnsiTheme="minorHAnsi"/>
          <w:b/>
        </w:rPr>
        <w:t>DYREKTOR IZBY ADMINISTRACJI SKARBOWEJ W POZNANIU</w:t>
      </w:r>
      <w:r w:rsidRPr="00542B82">
        <w:rPr>
          <w:rFonts w:asciiTheme="minorHAnsi" w:hAnsiTheme="minorHAnsi"/>
          <w:b/>
        </w:rPr>
        <w:fldChar w:fldCharType="end"/>
      </w:r>
    </w:p>
    <w:p w:rsidR="00533D38" w:rsidRPr="00315644" w:rsidRDefault="00533D38" w:rsidP="004B6EB1">
      <w:pPr>
        <w:jc w:val="both"/>
        <w:rPr>
          <w:rFonts w:asciiTheme="majorHAnsi" w:hAnsiTheme="majorHAnsi"/>
        </w:rPr>
      </w:pPr>
    </w:p>
    <w:p w:rsidR="004B6EB1" w:rsidRPr="00315644" w:rsidRDefault="001B4A81" w:rsidP="004B6EB1">
      <w:pPr>
        <w:jc w:val="both"/>
        <w:rPr>
          <w:rFonts w:asciiTheme="majorHAnsi" w:hAnsiTheme="majorHAnsi"/>
        </w:rPr>
      </w:pPr>
      <w:r w:rsidRPr="00315644">
        <w:rPr>
          <w:rFonts w:asciiTheme="majorHAnsi" w:hAnsiTheme="majorHAnsi"/>
        </w:rPr>
        <w:fldChar w:fldCharType="begin"/>
      </w:r>
      <w:r w:rsidRPr="00315644">
        <w:rPr>
          <w:rFonts w:asciiTheme="majorHAnsi" w:hAnsiTheme="majorHAnsi"/>
        </w:rPr>
        <w:instrText xml:space="preserve"> DOCPROPERTY  KodKreskowy  \* MERGEFORMAT </w:instrText>
      </w:r>
      <w:r w:rsidRPr="00315644">
        <w:rPr>
          <w:rFonts w:asciiTheme="majorHAnsi" w:hAnsiTheme="majorHAnsi"/>
        </w:rPr>
        <w:fldChar w:fldCharType="end"/>
      </w:r>
      <w:r w:rsidR="007554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pt;height:30pt">
            <v:imagedata r:id="rId11" o:title="code"/>
          </v:shape>
        </w:pict>
      </w:r>
    </w:p>
    <w:p w:rsidR="004B6EB1" w:rsidRPr="00F476A6" w:rsidRDefault="004B6EB1" w:rsidP="004B6EB1">
      <w:pPr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UNP: </w:t>
      </w:r>
      <w:r w:rsidR="001B4A81" w:rsidRPr="00F476A6">
        <w:rPr>
          <w:rFonts w:asciiTheme="minorHAnsi" w:hAnsiTheme="minorHAnsi"/>
        </w:rPr>
        <w:fldChar w:fldCharType="begin"/>
      </w:r>
      <w:r w:rsidR="001B4A81" w:rsidRPr="00F476A6">
        <w:rPr>
          <w:rFonts w:asciiTheme="minorHAnsi" w:hAnsiTheme="minorHAnsi"/>
        </w:rPr>
        <w:instrText xml:space="preserve"> DOCPROPERTY  UNPPisma  \* MERGEFORMAT </w:instrText>
      </w:r>
      <w:r w:rsidR="001B4A81" w:rsidRPr="00F476A6">
        <w:rPr>
          <w:rFonts w:asciiTheme="minorHAnsi" w:hAnsiTheme="minorHAnsi"/>
        </w:rPr>
        <w:fldChar w:fldCharType="separate"/>
      </w:r>
      <w:r w:rsidRPr="00F476A6">
        <w:rPr>
          <w:rFonts w:asciiTheme="minorHAnsi" w:hAnsiTheme="minorHAnsi"/>
        </w:rPr>
        <w:t>3001-21-008108</w:t>
      </w:r>
      <w:r w:rsidR="001B4A81" w:rsidRPr="00F476A6">
        <w:rPr>
          <w:rFonts w:asciiTheme="minorHAnsi" w:hAnsiTheme="minorHAnsi"/>
        </w:rPr>
        <w:fldChar w:fldCharType="end"/>
      </w:r>
    </w:p>
    <w:p w:rsidR="004B6EB1" w:rsidRPr="00F476A6" w:rsidRDefault="004B6EB1" w:rsidP="004B6EB1">
      <w:pPr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Znak sprawy: </w:t>
      </w:r>
      <w:r w:rsidR="001B4A81" w:rsidRPr="00F476A6">
        <w:rPr>
          <w:rFonts w:asciiTheme="minorHAnsi" w:hAnsiTheme="minorHAnsi"/>
        </w:rPr>
        <w:fldChar w:fldCharType="begin"/>
      </w:r>
      <w:r w:rsidR="001B4A81" w:rsidRPr="00F476A6">
        <w:rPr>
          <w:rFonts w:asciiTheme="minorHAnsi" w:hAnsiTheme="minorHAnsi"/>
        </w:rPr>
        <w:instrText xml:space="preserve"> DOCPROPERTY  ZnakSprawy  \* MERGEFORMAT </w:instrText>
      </w:r>
      <w:r w:rsidR="001B4A81" w:rsidRPr="00F476A6">
        <w:rPr>
          <w:rFonts w:asciiTheme="minorHAnsi" w:hAnsiTheme="minorHAnsi"/>
        </w:rPr>
        <w:fldChar w:fldCharType="separate"/>
      </w:r>
      <w:r w:rsidRPr="00F476A6">
        <w:rPr>
          <w:rFonts w:asciiTheme="minorHAnsi" w:hAnsiTheme="minorHAnsi"/>
        </w:rPr>
        <w:t>3001-IWW1.0921.38.2020</w:t>
      </w:r>
      <w:r w:rsidR="001B4A81" w:rsidRPr="00F476A6">
        <w:rPr>
          <w:rFonts w:asciiTheme="minorHAnsi" w:hAnsiTheme="minorHAnsi"/>
        </w:rPr>
        <w:fldChar w:fldCharType="end"/>
      </w:r>
    </w:p>
    <w:p w:rsidR="00332321" w:rsidRPr="00F476A6" w:rsidRDefault="00332321" w:rsidP="008903C7">
      <w:pPr>
        <w:jc w:val="both"/>
        <w:rPr>
          <w:rFonts w:asciiTheme="minorHAnsi" w:hAnsiTheme="minorHAnsi"/>
        </w:rPr>
      </w:pPr>
    </w:p>
    <w:p w:rsidR="00961EBB" w:rsidRPr="00F476A6" w:rsidRDefault="00961EBB" w:rsidP="00217D91">
      <w:pPr>
        <w:rPr>
          <w:rFonts w:asciiTheme="minorHAnsi" w:hAnsiTheme="minorHAnsi"/>
        </w:rPr>
      </w:pPr>
    </w:p>
    <w:p w:rsidR="00961EBB" w:rsidRPr="00F476A6" w:rsidRDefault="00961EBB" w:rsidP="00217D91">
      <w:pPr>
        <w:rPr>
          <w:rFonts w:asciiTheme="minorHAnsi" w:hAnsiTheme="minorHAnsi"/>
        </w:rPr>
      </w:pPr>
    </w:p>
    <w:p w:rsidR="00961EBB" w:rsidRPr="00F476A6" w:rsidRDefault="00961EBB" w:rsidP="00217D91">
      <w:pPr>
        <w:rPr>
          <w:rFonts w:asciiTheme="minorHAnsi" w:hAnsiTheme="minorHAnsi"/>
        </w:rPr>
        <w:sectPr w:rsidR="00961EBB" w:rsidRPr="00F476A6" w:rsidSect="00D35A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418" w:right="1134" w:bottom="1418" w:left="1134" w:header="709" w:footer="340" w:gutter="0"/>
          <w:cols w:space="708"/>
          <w:titlePg/>
          <w:docGrid w:linePitch="326"/>
        </w:sectPr>
      </w:pPr>
    </w:p>
    <w:p w:rsidR="00842F5F" w:rsidRPr="00F476A6" w:rsidRDefault="001B4A81" w:rsidP="00842F5F">
      <w:pPr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fldChar w:fldCharType="begin"/>
      </w:r>
      <w:r w:rsidRPr="00F476A6">
        <w:rPr>
          <w:rFonts w:asciiTheme="minorHAnsi" w:hAnsiTheme="minorHAnsi"/>
        </w:rPr>
        <w:instrText xml:space="preserve"> DOCPROPERTY  TrescPisma  \* MERGEFORMAT </w:instrText>
      </w:r>
      <w:r w:rsidRPr="00F476A6">
        <w:rPr>
          <w:rFonts w:asciiTheme="minorHAnsi" w:hAnsiTheme="minorHAnsi"/>
        </w:rPr>
        <w:fldChar w:fldCharType="end"/>
      </w:r>
    </w:p>
    <w:tbl>
      <w:tblPr>
        <w:tblW w:w="961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1915"/>
        <w:gridCol w:w="1880"/>
        <w:gridCol w:w="5325"/>
      </w:tblGrid>
      <w:tr w:rsidR="00842F5F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widowControl w:val="0"/>
              <w:autoSpaceDE w:val="0"/>
              <w:spacing w:before="12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  <w:sz w:val="26"/>
                <w:szCs w:val="26"/>
              </w:rPr>
              <w:t>SPRAWOZDANIE Z KONTROLI</w:t>
            </w:r>
          </w:p>
        </w:tc>
      </w:tr>
      <w:tr w:rsidR="00842F5F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F" w:rsidRPr="00F476A6" w:rsidRDefault="00842F5F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 xml:space="preserve">Sporządzone na podstawie art. 52 ust. 4 ustawy z dnia 15 lipca 2011 r. o kontroli </w:t>
            </w:r>
            <w:r w:rsidR="00EE5E93">
              <w:rPr>
                <w:rFonts w:asciiTheme="minorHAnsi" w:hAnsiTheme="minorHAnsi"/>
              </w:rPr>
              <w:t xml:space="preserve">w </w:t>
            </w:r>
            <w:r w:rsidRPr="00F476A6">
              <w:rPr>
                <w:rFonts w:asciiTheme="minorHAnsi" w:hAnsiTheme="minorHAnsi"/>
              </w:rPr>
              <w:t>administracji rządowej (</w:t>
            </w:r>
            <w:proofErr w:type="spellStart"/>
            <w:r w:rsidRPr="00F476A6">
              <w:rPr>
                <w:rFonts w:asciiTheme="minorHAnsi" w:hAnsiTheme="minorHAnsi"/>
              </w:rPr>
              <w:t>t.j</w:t>
            </w:r>
            <w:proofErr w:type="spellEnd"/>
            <w:r w:rsidRPr="00F476A6">
              <w:rPr>
                <w:rFonts w:asciiTheme="minorHAnsi" w:hAnsiTheme="minorHAnsi"/>
              </w:rPr>
              <w:t>. Dz.U. z 2020, poz. 224).</w:t>
            </w:r>
          </w:p>
        </w:tc>
      </w:tr>
      <w:tr w:rsidR="00842F5F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Nazwa i adres kontrolowanego urzędu</w:t>
            </w:r>
          </w:p>
        </w:tc>
      </w:tr>
      <w:tr w:rsidR="00842F5F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42F5F" w:rsidRPr="00F476A6" w:rsidRDefault="00842F5F" w:rsidP="000A0F87">
            <w:pPr>
              <w:snapToGri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476A6">
              <w:rPr>
                <w:rFonts w:asciiTheme="minorHAnsi" w:hAnsiTheme="minorHAnsi"/>
                <w:b/>
                <w:bCs/>
              </w:rPr>
              <w:t>300</w:t>
            </w:r>
            <w:r w:rsidR="00D339AA" w:rsidRPr="00F476A6">
              <w:rPr>
                <w:rFonts w:asciiTheme="minorHAnsi" w:hAnsiTheme="minorHAnsi"/>
                <w:b/>
                <w:bCs/>
              </w:rPr>
              <w:t>5</w:t>
            </w:r>
            <w:r w:rsidRPr="00F476A6">
              <w:rPr>
                <w:rFonts w:asciiTheme="minorHAnsi" w:hAnsiTheme="minorHAnsi"/>
                <w:b/>
                <w:bCs/>
              </w:rPr>
              <w:t xml:space="preserve"> Urząd Skarbowy w </w:t>
            </w:r>
            <w:r w:rsidR="00D339AA" w:rsidRPr="00F476A6">
              <w:rPr>
                <w:rFonts w:asciiTheme="minorHAnsi" w:hAnsiTheme="minorHAnsi"/>
                <w:b/>
                <w:bCs/>
              </w:rPr>
              <w:t>Grodzisku Wielkopolskim</w:t>
            </w:r>
          </w:p>
          <w:p w:rsidR="00842F5F" w:rsidRPr="00F476A6" w:rsidRDefault="00842F5F" w:rsidP="000A0F87">
            <w:pPr>
              <w:snapToGrid w:val="0"/>
              <w:spacing w:line="360" w:lineRule="auto"/>
              <w:rPr>
                <w:rFonts w:asciiTheme="minorHAnsi" w:hAnsiTheme="minorHAnsi"/>
                <w:b/>
                <w:bCs/>
              </w:rPr>
            </w:pPr>
            <w:r w:rsidRPr="00F476A6">
              <w:rPr>
                <w:rFonts w:asciiTheme="minorHAnsi" w:hAnsiTheme="minorHAnsi"/>
                <w:b/>
                <w:bCs/>
              </w:rPr>
              <w:t>ul.</w:t>
            </w:r>
            <w:r w:rsidR="001C2607" w:rsidRPr="00F476A6">
              <w:rPr>
                <w:rFonts w:asciiTheme="minorHAnsi" w:hAnsiTheme="minorHAnsi"/>
                <w:b/>
                <w:bCs/>
              </w:rPr>
              <w:t xml:space="preserve"> </w:t>
            </w:r>
            <w:r w:rsidR="00B56564" w:rsidRPr="00F476A6">
              <w:rPr>
                <w:rFonts w:asciiTheme="minorHAnsi" w:hAnsiTheme="minorHAnsi"/>
                <w:b/>
                <w:bCs/>
              </w:rPr>
              <w:t xml:space="preserve">Fryderyka </w:t>
            </w:r>
            <w:r w:rsidR="00D72AE1" w:rsidRPr="00F476A6">
              <w:rPr>
                <w:rFonts w:asciiTheme="minorHAnsi" w:hAnsiTheme="minorHAnsi"/>
                <w:b/>
                <w:bCs/>
              </w:rPr>
              <w:t>Chopina 7</w:t>
            </w:r>
            <w:r w:rsidRPr="00F476A6">
              <w:rPr>
                <w:rFonts w:asciiTheme="minorHAnsi" w:hAnsiTheme="minorHAnsi"/>
                <w:b/>
                <w:bCs/>
              </w:rPr>
              <w:t>,</w:t>
            </w:r>
          </w:p>
          <w:p w:rsidR="00842F5F" w:rsidRPr="00F476A6" w:rsidRDefault="00D72AE1" w:rsidP="000A0F87">
            <w:pPr>
              <w:snapToGrid w:val="0"/>
              <w:spacing w:line="360" w:lineRule="auto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 xml:space="preserve">62 - 065 Grodzisk Wielkopolski 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Naczelnik kontrolowanego urzędu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F" w:rsidRPr="00F476A6" w:rsidRDefault="00842F5F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Pan</w:t>
            </w:r>
            <w:r w:rsidR="00D72AE1" w:rsidRPr="00F476A6">
              <w:rPr>
                <w:rFonts w:asciiTheme="minorHAnsi" w:hAnsiTheme="minorHAnsi"/>
              </w:rPr>
              <w:t xml:space="preserve"> Dawid Brudło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Imienne upoważnienie do przeprowadzenia kontroli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F" w:rsidRPr="00F476A6" w:rsidRDefault="00842F5F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Nr</w:t>
            </w:r>
            <w:r w:rsidR="001C2607" w:rsidRPr="00F476A6">
              <w:rPr>
                <w:rFonts w:asciiTheme="minorHAnsi" w:hAnsiTheme="minorHAnsi"/>
              </w:rPr>
              <w:t xml:space="preserve"> 70/2020 z dnia 25 listopada 2020 r. </w:t>
            </w:r>
            <w:r w:rsidRPr="00F476A6">
              <w:rPr>
                <w:rFonts w:asciiTheme="minorHAnsi" w:hAnsiTheme="minorHAnsi"/>
              </w:rPr>
              <w:t>wydane przez Dyrektora Izby Administracji Skarbowej w</w:t>
            </w:r>
            <w:r w:rsidR="001C2607" w:rsidRPr="00F476A6">
              <w:rPr>
                <w:rFonts w:asciiTheme="minorHAnsi" w:hAnsiTheme="minorHAnsi"/>
              </w:rPr>
              <w:t> </w:t>
            </w:r>
            <w:r w:rsidRPr="00F476A6">
              <w:rPr>
                <w:rFonts w:asciiTheme="minorHAnsi" w:hAnsiTheme="minorHAnsi"/>
              </w:rPr>
              <w:t>Poznaniu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Wpis do książki kontroli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F" w:rsidRPr="00F476A6" w:rsidRDefault="00842F5F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Kontrola w trybie uproszczonym wpisana pod pozy</w:t>
            </w:r>
            <w:r w:rsidR="001C2607" w:rsidRPr="00F476A6">
              <w:rPr>
                <w:rFonts w:asciiTheme="minorHAnsi" w:hAnsiTheme="minorHAnsi"/>
              </w:rPr>
              <w:t>cją nr 2</w:t>
            </w:r>
            <w:r w:rsidRPr="00F476A6">
              <w:rPr>
                <w:rFonts w:asciiTheme="minorHAnsi" w:hAnsiTheme="minorHAnsi"/>
              </w:rPr>
              <w:t>/2020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Koordynator kontroli – imię, nazwisko i stanowisko służbowe/stopień służbowy</w:t>
            </w:r>
          </w:p>
        </w:tc>
      </w:tr>
      <w:tr w:rsidR="00842F5F" w:rsidRPr="00F476A6" w:rsidTr="00294534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F5F" w:rsidRPr="00F476A6" w:rsidRDefault="001C2607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Elżbieta Holewińska</w:t>
            </w:r>
            <w:r w:rsidR="00F476A6">
              <w:rPr>
                <w:rFonts w:asciiTheme="minorHAnsi" w:hAnsiTheme="minorHAnsi"/>
              </w:rPr>
              <w:t xml:space="preserve"> -</w:t>
            </w:r>
            <w:r w:rsidRPr="00F476A6">
              <w:rPr>
                <w:rFonts w:asciiTheme="minorHAnsi" w:hAnsiTheme="minorHAnsi"/>
              </w:rPr>
              <w:t xml:space="preserve"> główny ekspert skarbowy </w:t>
            </w:r>
          </w:p>
        </w:tc>
      </w:tr>
      <w:tr w:rsidR="00842F5F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 xml:space="preserve">Kontrolerzy – imię, nazwisko i stanowisko służbowe/stopień służbowy </w:t>
            </w:r>
          </w:p>
        </w:tc>
      </w:tr>
      <w:tr w:rsidR="00842F5F" w:rsidRPr="00F476A6" w:rsidTr="003F6B63"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42F5F" w:rsidRPr="00F476A6" w:rsidRDefault="00842F5F" w:rsidP="00961EBB">
            <w:pPr>
              <w:pStyle w:val="Zawartotabeli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1.</w:t>
            </w:r>
          </w:p>
        </w:tc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EBB" w:rsidRPr="00F476A6" w:rsidRDefault="001C2607" w:rsidP="00961EBB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 xml:space="preserve">Elżbieta Holewińska </w:t>
            </w:r>
            <w:r w:rsidR="008D26AF" w:rsidRPr="00F476A6">
              <w:rPr>
                <w:rFonts w:asciiTheme="minorHAnsi" w:hAnsiTheme="minorHAnsi"/>
              </w:rPr>
              <w:t>główny ekspert skarbowy</w:t>
            </w:r>
          </w:p>
        </w:tc>
      </w:tr>
      <w:tr w:rsidR="001C2607" w:rsidRPr="00F476A6" w:rsidTr="003F6B63">
        <w:tc>
          <w:tcPr>
            <w:tcW w:w="4290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Data rozpoczęcia czynności kontrolnych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607" w:rsidRPr="00F476A6" w:rsidRDefault="001C2607" w:rsidP="001C2607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26 listopada 2020 r.</w:t>
            </w:r>
          </w:p>
        </w:tc>
      </w:tr>
      <w:tr w:rsidR="001C2607" w:rsidRPr="00F476A6" w:rsidTr="003F6B63">
        <w:tc>
          <w:tcPr>
            <w:tcW w:w="4290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Data zakończenia czynności kontrolnych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29 grudnia 2020 r.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Zakres kontroli</w:t>
            </w:r>
          </w:p>
        </w:tc>
      </w:tr>
      <w:tr w:rsidR="001C2607" w:rsidRPr="00F476A6" w:rsidTr="008375E9"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left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lastRenderedPageBreak/>
              <w:t>Przedmiot kontroli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C2607" w:rsidRPr="00F476A6" w:rsidRDefault="001C2607" w:rsidP="001C2607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</w:rPr>
              <w:t xml:space="preserve">Split </w:t>
            </w:r>
            <w:proofErr w:type="spellStart"/>
            <w:r w:rsidRPr="00F476A6">
              <w:rPr>
                <w:rFonts w:asciiTheme="minorHAnsi" w:hAnsiTheme="minorHAnsi"/>
                <w:b/>
              </w:rPr>
              <w:t>payment</w:t>
            </w:r>
            <w:proofErr w:type="spellEnd"/>
            <w:r w:rsidRPr="00F476A6">
              <w:rPr>
                <w:rFonts w:asciiTheme="minorHAnsi" w:hAnsiTheme="minorHAnsi"/>
                <w:b/>
              </w:rPr>
              <w:t xml:space="preserve"> (mechanizm podzielonej płatności )</w:t>
            </w:r>
          </w:p>
        </w:tc>
      </w:tr>
      <w:tr w:rsidR="001C2607" w:rsidRPr="00F476A6" w:rsidTr="008375E9"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Okres objęty kontrolą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C2607" w:rsidRPr="00F476A6" w:rsidRDefault="001C2607" w:rsidP="001C2607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Od 1 stycznia 2020 r. do dnia kontroli. Badaniem mogą zostać objęte również zdarzenia i dokumenty sprzed 1 stycznia 2020 r., gdy miały związek z przedmiotem kontroli.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F476A6">
              <w:rPr>
                <w:rFonts w:asciiTheme="minorHAnsi" w:hAnsiTheme="minorHAnsi"/>
                <w:b/>
                <w:bCs/>
              </w:rPr>
              <w:t>Kontrolowany obszar działalności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6B63" w:rsidRPr="00F476A6" w:rsidRDefault="003F6B63" w:rsidP="003F6B63">
            <w:pPr>
              <w:suppressLineNumbers/>
              <w:suppressAutoHyphens/>
              <w:spacing w:line="360" w:lineRule="auto"/>
              <w:jc w:val="both"/>
              <w:rPr>
                <w:rFonts w:asciiTheme="minorHAnsi" w:hAnsiTheme="minorHAnsi"/>
                <w:bCs/>
                <w:lang w:eastAsia="zh-CN"/>
              </w:rPr>
            </w:pPr>
            <w:r w:rsidRPr="00F476A6">
              <w:rPr>
                <w:rFonts w:asciiTheme="minorHAnsi" w:hAnsiTheme="minorHAnsi"/>
                <w:bCs/>
                <w:lang w:eastAsia="zh-CN"/>
              </w:rPr>
              <w:t xml:space="preserve">Przeprowadzona kontrola dotyczyła </w:t>
            </w:r>
            <w:r w:rsidRPr="00F476A6">
              <w:rPr>
                <w:rFonts w:asciiTheme="minorHAnsi" w:hAnsiTheme="minorHAnsi"/>
                <w:bCs/>
                <w:i/>
                <w:lang w:eastAsia="zh-CN"/>
              </w:rPr>
              <w:t>Działalności Podstawowej,</w:t>
            </w:r>
            <w:r w:rsidRPr="00F476A6">
              <w:rPr>
                <w:rFonts w:asciiTheme="minorHAnsi" w:hAnsiTheme="minorHAnsi"/>
                <w:bCs/>
                <w:lang w:eastAsia="zh-CN"/>
              </w:rPr>
              <w:t xml:space="preserve"> obszaru: </w:t>
            </w:r>
            <w:r w:rsidRPr="00F476A6">
              <w:rPr>
                <w:rFonts w:asciiTheme="minorHAnsi" w:hAnsiTheme="minorHAnsi"/>
                <w:bCs/>
                <w:i/>
                <w:lang w:eastAsia="zh-CN"/>
              </w:rPr>
              <w:t>Orzecznictwo (SZNP)</w:t>
            </w:r>
            <w:r w:rsidR="00114BC0" w:rsidRPr="00F476A6">
              <w:rPr>
                <w:rFonts w:asciiTheme="minorHAnsi" w:hAnsiTheme="minorHAnsi"/>
                <w:bCs/>
                <w:i/>
                <w:lang w:eastAsia="zh-CN"/>
              </w:rPr>
              <w:t>.</w:t>
            </w:r>
          </w:p>
          <w:p w:rsidR="001C2607" w:rsidRPr="00F476A6" w:rsidRDefault="003F6B63" w:rsidP="003F6B63">
            <w:pPr>
              <w:pStyle w:val="Zawartotabeli"/>
              <w:ind w:left="0" w:firstLine="0"/>
              <w:rPr>
                <w:rFonts w:asciiTheme="minorHAnsi" w:hAnsiTheme="minorHAnsi"/>
                <w:bCs/>
                <w:color w:val="000000"/>
              </w:rPr>
            </w:pPr>
            <w:r w:rsidRPr="00F476A6">
              <w:rPr>
                <w:rFonts w:asciiTheme="minorHAnsi" w:hAnsiTheme="minorHAnsi"/>
                <w:bCs/>
              </w:rPr>
              <w:t xml:space="preserve">Na podstawie zestawienia </w:t>
            </w:r>
            <w:proofErr w:type="spellStart"/>
            <w:r w:rsidRPr="00F476A6">
              <w:rPr>
                <w:rFonts w:asciiTheme="minorHAnsi" w:hAnsiTheme="minorHAnsi"/>
                <w:bCs/>
              </w:rPr>
              <w:t>ryzyk</w:t>
            </w:r>
            <w:proofErr w:type="spellEnd"/>
            <w:r w:rsidRPr="00F476A6">
              <w:rPr>
                <w:rFonts w:asciiTheme="minorHAnsi" w:hAnsiTheme="minorHAnsi"/>
                <w:bCs/>
              </w:rPr>
              <w:t xml:space="preserve"> urzędów skarbowych województwa wielkopolskiego, sporządzonego na 2020 rok, ustalono, że Naczelnik Urzędu Skarbowego w Grodzisku Wlkp. nie </w:t>
            </w:r>
            <w:r w:rsidR="00EE5E93">
              <w:rPr>
                <w:rFonts w:asciiTheme="minorHAnsi" w:hAnsiTheme="minorHAnsi"/>
                <w:bCs/>
              </w:rPr>
              <w:t> </w:t>
            </w:r>
            <w:r w:rsidRPr="00F476A6">
              <w:rPr>
                <w:rFonts w:asciiTheme="minorHAnsi" w:hAnsiTheme="minorHAnsi"/>
                <w:bCs/>
              </w:rPr>
              <w:t xml:space="preserve">zdiagnozował </w:t>
            </w:r>
            <w:proofErr w:type="spellStart"/>
            <w:r w:rsidRPr="00F476A6">
              <w:rPr>
                <w:rFonts w:asciiTheme="minorHAnsi" w:hAnsiTheme="minorHAnsi"/>
                <w:bCs/>
              </w:rPr>
              <w:t>ryzyk</w:t>
            </w:r>
            <w:proofErr w:type="spellEnd"/>
            <w:r w:rsidRPr="00F476A6">
              <w:rPr>
                <w:rFonts w:asciiTheme="minorHAnsi" w:hAnsiTheme="minorHAnsi"/>
                <w:bCs/>
              </w:rPr>
              <w:t xml:space="preserve"> w zakresie obszaru objętego kontrolą instytucjonalną Dyrektora Izby Administracji Skarbowej w Poznaniu.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F476A6">
              <w:rPr>
                <w:rFonts w:asciiTheme="minorHAnsi" w:hAnsiTheme="minorHAnsi"/>
                <w:b/>
                <w:bCs/>
              </w:rPr>
              <w:t>Cel kontroli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607" w:rsidRPr="00F476A6" w:rsidRDefault="001C2607" w:rsidP="00D06446">
            <w:pPr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 xml:space="preserve">Ocena </w:t>
            </w:r>
            <w:r w:rsidR="00F904A1" w:rsidRPr="00F476A6">
              <w:rPr>
                <w:rFonts w:asciiTheme="minorHAnsi" w:hAnsiTheme="minorHAnsi"/>
              </w:rPr>
              <w:t xml:space="preserve">działań w Urzędzie dotyczących </w:t>
            </w:r>
            <w:r w:rsidRPr="00F476A6">
              <w:rPr>
                <w:rFonts w:asciiTheme="minorHAnsi" w:hAnsiTheme="minorHAnsi"/>
              </w:rPr>
              <w:t>realizacji zadań w zakresie mechanizmu podzielonej płatności, w szczególności dotyczących obsługi deklaracji VAT-7</w:t>
            </w:r>
            <w:r w:rsidR="00BC667D" w:rsidRPr="00F476A6">
              <w:rPr>
                <w:rFonts w:asciiTheme="minorHAnsi" w:hAnsiTheme="minorHAnsi"/>
              </w:rPr>
              <w:t>/</w:t>
            </w:r>
            <w:r w:rsidRPr="00F476A6">
              <w:rPr>
                <w:rFonts w:asciiTheme="minorHAnsi" w:hAnsiTheme="minorHAnsi"/>
              </w:rPr>
              <w:t>VAT-7K z wnioski</w:t>
            </w:r>
            <w:r w:rsidR="003F6B63" w:rsidRPr="00F476A6">
              <w:rPr>
                <w:rFonts w:asciiTheme="minorHAnsi" w:hAnsiTheme="minorHAnsi"/>
              </w:rPr>
              <w:t xml:space="preserve">em o zwrot na </w:t>
            </w:r>
            <w:r w:rsidR="00EE5E93">
              <w:rPr>
                <w:rFonts w:asciiTheme="minorHAnsi" w:hAnsiTheme="minorHAnsi"/>
              </w:rPr>
              <w:t> </w:t>
            </w:r>
            <w:r w:rsidR="003F6B63" w:rsidRPr="00F476A6">
              <w:rPr>
                <w:rFonts w:asciiTheme="minorHAnsi" w:hAnsiTheme="minorHAnsi"/>
              </w:rPr>
              <w:t>rachunek VAT (RV)</w:t>
            </w:r>
            <w:r w:rsidRPr="00F476A6">
              <w:rPr>
                <w:rFonts w:asciiTheme="minorHAnsi" w:hAnsiTheme="minorHAnsi"/>
              </w:rPr>
              <w:t xml:space="preserve"> i obsługi wniosków o przekazanie środków z rachunku VAT (RV) na rachunek rozliczeniowy (RR). </w:t>
            </w:r>
          </w:p>
          <w:p w:rsidR="001C2607" w:rsidRPr="00F476A6" w:rsidRDefault="001C2607" w:rsidP="00D339AA">
            <w:pPr>
              <w:pStyle w:val="Zawartotabeli"/>
              <w:ind w:left="0" w:firstLine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F476A6">
              <w:rPr>
                <w:rFonts w:asciiTheme="minorHAnsi" w:hAnsiTheme="minorHAnsi"/>
              </w:rPr>
              <w:t>Zdiagnozowanie na badanej próbie, czy w Urzędzie wystąpiło ryzyko nadużyć pod</w:t>
            </w:r>
            <w:r w:rsidR="003F6B63" w:rsidRPr="00F476A6">
              <w:rPr>
                <w:rFonts w:asciiTheme="minorHAnsi" w:hAnsiTheme="minorHAnsi"/>
              </w:rPr>
              <w:t xml:space="preserve">atkowych poprzez wykorzystanie procedury </w:t>
            </w:r>
            <w:r w:rsidRPr="00F476A6">
              <w:rPr>
                <w:rFonts w:asciiTheme="minorHAnsi" w:hAnsiTheme="minorHAnsi"/>
              </w:rPr>
              <w:t>zwrotu VAT w tryb</w:t>
            </w:r>
            <w:r w:rsidR="003F6B63" w:rsidRPr="00F476A6">
              <w:rPr>
                <w:rFonts w:asciiTheme="minorHAnsi" w:hAnsiTheme="minorHAnsi"/>
              </w:rPr>
              <w:t>ie art. 87 ust. 6a ustawy o VAT</w:t>
            </w:r>
            <w:r w:rsidRPr="00F476A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</w:tr>
      <w:tr w:rsidR="001C2607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C2607" w:rsidRPr="00F476A6" w:rsidRDefault="001C2607" w:rsidP="001C2607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Ocena skontrolowanej działalności</w:t>
            </w:r>
          </w:p>
        </w:tc>
      </w:tr>
      <w:tr w:rsidR="00D35ACC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CC" w:rsidRPr="00F476A6" w:rsidRDefault="00D35ACC" w:rsidP="00D339AA">
            <w:pPr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Ocena pozytywna</w:t>
            </w:r>
            <w:r w:rsidR="005C51AA" w:rsidRPr="00F476A6">
              <w:rPr>
                <w:rFonts w:asciiTheme="minorHAnsi" w:hAnsiTheme="minorHAnsi"/>
              </w:rPr>
              <w:t xml:space="preserve"> </w:t>
            </w:r>
            <w:r w:rsidR="00D339AA" w:rsidRPr="00F476A6">
              <w:rPr>
                <w:rFonts w:asciiTheme="minorHAnsi" w:hAnsiTheme="minorHAnsi"/>
              </w:rPr>
              <w:t>pomimo uchybień</w:t>
            </w:r>
          </w:p>
        </w:tc>
      </w:tr>
      <w:tr w:rsidR="00D35ACC" w:rsidRPr="00F476A6" w:rsidTr="001C2607">
        <w:tc>
          <w:tcPr>
            <w:tcW w:w="9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35ACC" w:rsidRPr="00F476A6" w:rsidRDefault="00D35ACC" w:rsidP="00D35ACC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DOKONANE USTALENIA FAKTYCZNE</w:t>
            </w:r>
          </w:p>
        </w:tc>
      </w:tr>
    </w:tbl>
    <w:p w:rsidR="00842F5F" w:rsidRPr="00F476A6" w:rsidRDefault="00842F5F" w:rsidP="00842F5F">
      <w:pPr>
        <w:rPr>
          <w:rFonts w:asciiTheme="minorHAnsi" w:hAnsiTheme="minorHAnsi"/>
          <w:b/>
          <w:bCs/>
        </w:rPr>
      </w:pPr>
    </w:p>
    <w:p w:rsidR="00842F5F" w:rsidRPr="00F476A6" w:rsidRDefault="00842F5F" w:rsidP="00D35ACC">
      <w:pPr>
        <w:spacing w:line="360" w:lineRule="auto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/>
          <w:bCs/>
        </w:rPr>
        <w:t>Przedmiot kontroli</w:t>
      </w:r>
    </w:p>
    <w:p w:rsidR="004A7D3F" w:rsidRPr="00F476A6" w:rsidRDefault="00D35ACC" w:rsidP="00CB43E3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     </w:t>
      </w:r>
      <w:r w:rsidR="00A53B20" w:rsidRPr="00F476A6">
        <w:rPr>
          <w:rFonts w:asciiTheme="minorHAnsi" w:hAnsiTheme="minorHAnsi"/>
        </w:rPr>
        <w:t>Kontrolę realizacji</w:t>
      </w:r>
      <w:r w:rsidR="004A7D3F" w:rsidRPr="00F476A6">
        <w:rPr>
          <w:rFonts w:asciiTheme="minorHAnsi" w:hAnsiTheme="minorHAnsi"/>
        </w:rPr>
        <w:t xml:space="preserve"> z</w:t>
      </w:r>
      <w:r w:rsidR="00961EBB" w:rsidRPr="00F476A6">
        <w:rPr>
          <w:rFonts w:asciiTheme="minorHAnsi" w:hAnsiTheme="minorHAnsi"/>
        </w:rPr>
        <w:t>adań w Urzędzie w zakresie Split</w:t>
      </w:r>
      <w:r w:rsidR="004A7D3F" w:rsidRPr="00F476A6">
        <w:rPr>
          <w:rFonts w:asciiTheme="minorHAnsi" w:hAnsiTheme="minorHAnsi"/>
        </w:rPr>
        <w:t xml:space="preserve"> </w:t>
      </w:r>
      <w:proofErr w:type="spellStart"/>
      <w:r w:rsidR="004A7D3F" w:rsidRPr="00F476A6">
        <w:rPr>
          <w:rFonts w:asciiTheme="minorHAnsi" w:hAnsiTheme="minorHAnsi"/>
        </w:rPr>
        <w:t>Payment</w:t>
      </w:r>
      <w:proofErr w:type="spellEnd"/>
      <w:r w:rsidR="00A53B20" w:rsidRPr="00F476A6">
        <w:rPr>
          <w:rFonts w:asciiTheme="minorHAnsi" w:hAnsiTheme="minorHAnsi"/>
        </w:rPr>
        <w:t xml:space="preserve"> przeprowadzono na podstawie dokumentów udostępnionych drogą elektroniczną, danych z systemów informatycznych Urzędu oraz przekazanych inf</w:t>
      </w:r>
      <w:r w:rsidR="00CB43E3" w:rsidRPr="00F476A6">
        <w:rPr>
          <w:rFonts w:asciiTheme="minorHAnsi" w:hAnsiTheme="minorHAnsi"/>
        </w:rPr>
        <w:t xml:space="preserve">ormacji i </w:t>
      </w:r>
      <w:r w:rsidR="00A53B20" w:rsidRPr="00F476A6">
        <w:rPr>
          <w:rFonts w:asciiTheme="minorHAnsi" w:hAnsiTheme="minorHAnsi"/>
        </w:rPr>
        <w:t>udzielonych wyjaśnień przez Naczelnika Urzędu Skarbowego w</w:t>
      </w:r>
      <w:r w:rsidR="008375E9" w:rsidRPr="00F476A6">
        <w:rPr>
          <w:rFonts w:asciiTheme="minorHAnsi" w:hAnsiTheme="minorHAnsi"/>
        </w:rPr>
        <w:t xml:space="preserve">  </w:t>
      </w:r>
      <w:r w:rsidR="00A53B20" w:rsidRPr="00F476A6">
        <w:rPr>
          <w:rFonts w:asciiTheme="minorHAnsi" w:hAnsiTheme="minorHAnsi"/>
        </w:rPr>
        <w:t>Grodzisku W</w:t>
      </w:r>
      <w:r w:rsidR="00E1407E" w:rsidRPr="00F476A6">
        <w:rPr>
          <w:rFonts w:asciiTheme="minorHAnsi" w:hAnsiTheme="minorHAnsi"/>
        </w:rPr>
        <w:t>lkp</w:t>
      </w:r>
      <w:r w:rsidR="00A53B20" w:rsidRPr="00F476A6">
        <w:rPr>
          <w:rFonts w:asciiTheme="minorHAnsi" w:hAnsiTheme="minorHAnsi"/>
        </w:rPr>
        <w:t>.</w:t>
      </w:r>
      <w:r w:rsidR="005C51AA" w:rsidRPr="00F476A6">
        <w:rPr>
          <w:rFonts w:asciiTheme="minorHAnsi" w:hAnsiTheme="minorHAnsi"/>
        </w:rPr>
        <w:t xml:space="preserve"> Przedmiotem kontroli była:</w:t>
      </w:r>
    </w:p>
    <w:p w:rsidR="00404A3F" w:rsidRPr="00F476A6" w:rsidRDefault="003E3670" w:rsidP="008C5BFD">
      <w:pPr>
        <w:pStyle w:val="Akapitzlist"/>
        <w:numPr>
          <w:ilvl w:val="0"/>
          <w:numId w:val="3"/>
        </w:numPr>
        <w:snapToGrid w:val="0"/>
        <w:rPr>
          <w:rFonts w:asciiTheme="minorHAnsi" w:hAnsiTheme="minorHAnsi"/>
          <w:sz w:val="24"/>
          <w:szCs w:val="24"/>
        </w:rPr>
      </w:pPr>
      <w:r w:rsidRPr="00F476A6">
        <w:rPr>
          <w:rFonts w:asciiTheme="minorHAnsi" w:hAnsiTheme="minorHAnsi"/>
          <w:sz w:val="24"/>
          <w:szCs w:val="24"/>
        </w:rPr>
        <w:t>Prawidłowość przeprowadzonych weryfikacji</w:t>
      </w:r>
      <w:r w:rsidR="00404A3F" w:rsidRPr="00F476A6">
        <w:rPr>
          <w:rFonts w:asciiTheme="minorHAnsi" w:hAnsiTheme="minorHAnsi"/>
          <w:sz w:val="24"/>
          <w:szCs w:val="24"/>
        </w:rPr>
        <w:t>,</w:t>
      </w:r>
      <w:r w:rsidRPr="00F476A6">
        <w:rPr>
          <w:rFonts w:asciiTheme="minorHAnsi" w:hAnsiTheme="minorHAnsi"/>
          <w:sz w:val="24"/>
          <w:szCs w:val="24"/>
        </w:rPr>
        <w:t xml:space="preserve"> wykazanej przez podatnika w </w:t>
      </w:r>
      <w:r w:rsidR="004A7D3F" w:rsidRPr="00F476A6">
        <w:rPr>
          <w:rFonts w:asciiTheme="minorHAnsi" w:hAnsiTheme="minorHAnsi"/>
          <w:sz w:val="24"/>
          <w:szCs w:val="24"/>
        </w:rPr>
        <w:t>deklaracji VAT-7</w:t>
      </w:r>
      <w:r w:rsidRPr="00F476A6">
        <w:rPr>
          <w:rFonts w:asciiTheme="minorHAnsi" w:hAnsiTheme="minorHAnsi"/>
          <w:sz w:val="24"/>
          <w:szCs w:val="24"/>
        </w:rPr>
        <w:t>/</w:t>
      </w:r>
      <w:r w:rsidR="004A7D3F" w:rsidRPr="00F476A6">
        <w:rPr>
          <w:rFonts w:asciiTheme="minorHAnsi" w:hAnsiTheme="minorHAnsi"/>
          <w:sz w:val="24"/>
          <w:szCs w:val="24"/>
        </w:rPr>
        <w:t>VAT</w:t>
      </w:r>
      <w:r w:rsidRPr="00F476A6">
        <w:rPr>
          <w:rFonts w:asciiTheme="minorHAnsi" w:hAnsiTheme="minorHAnsi"/>
          <w:sz w:val="24"/>
          <w:szCs w:val="24"/>
        </w:rPr>
        <w:t>-7K</w:t>
      </w:r>
      <w:r w:rsidR="00404A3F" w:rsidRPr="00F476A6">
        <w:rPr>
          <w:rFonts w:asciiTheme="minorHAnsi" w:hAnsiTheme="minorHAnsi"/>
          <w:sz w:val="24"/>
          <w:szCs w:val="24"/>
        </w:rPr>
        <w:t>,</w:t>
      </w:r>
      <w:r w:rsidRPr="00F476A6">
        <w:rPr>
          <w:rFonts w:asciiTheme="minorHAnsi" w:hAnsiTheme="minorHAnsi"/>
          <w:sz w:val="24"/>
          <w:szCs w:val="24"/>
        </w:rPr>
        <w:t xml:space="preserve"> kwoty zwrotu</w:t>
      </w:r>
      <w:r w:rsidR="00404A3F" w:rsidRPr="00F476A6">
        <w:rPr>
          <w:rFonts w:asciiTheme="minorHAnsi" w:hAnsiTheme="minorHAnsi"/>
          <w:sz w:val="24"/>
          <w:szCs w:val="24"/>
        </w:rPr>
        <w:t xml:space="preserve"> na rachunek VAT. Terminowość dokonywania zwrotu, wykazanego w </w:t>
      </w:r>
      <w:r w:rsidR="00EE5E93">
        <w:rPr>
          <w:rFonts w:asciiTheme="minorHAnsi" w:hAnsiTheme="minorHAnsi"/>
          <w:sz w:val="24"/>
          <w:szCs w:val="24"/>
        </w:rPr>
        <w:t> </w:t>
      </w:r>
      <w:r w:rsidR="00404A3F" w:rsidRPr="00F476A6">
        <w:rPr>
          <w:rFonts w:asciiTheme="minorHAnsi" w:hAnsiTheme="minorHAnsi"/>
          <w:sz w:val="24"/>
          <w:szCs w:val="24"/>
        </w:rPr>
        <w:t>pozycji 58 deklaracji VAT-7/VAT-7K.</w:t>
      </w:r>
    </w:p>
    <w:p w:rsidR="00F476A6" w:rsidRDefault="003E3670" w:rsidP="00F476A6">
      <w:pPr>
        <w:pStyle w:val="Akapitzlist"/>
        <w:numPr>
          <w:ilvl w:val="0"/>
          <w:numId w:val="3"/>
        </w:numPr>
        <w:snapToGrid w:val="0"/>
        <w:rPr>
          <w:rFonts w:asciiTheme="minorHAnsi" w:hAnsiTheme="minorHAnsi"/>
          <w:sz w:val="24"/>
          <w:szCs w:val="24"/>
        </w:rPr>
      </w:pPr>
      <w:r w:rsidRPr="00F476A6">
        <w:rPr>
          <w:rFonts w:asciiTheme="minorHAnsi" w:hAnsiTheme="minorHAnsi"/>
          <w:sz w:val="24"/>
          <w:szCs w:val="24"/>
        </w:rPr>
        <w:lastRenderedPageBreak/>
        <w:t>Prawidłowość i terminowość obsługi wniosków podatników o przekazanie środków z rachunku VAT na rachunek bankowy podatnika. Zgodność kwot wniosku z wydanym w sprawie postanowieniem.</w:t>
      </w:r>
    </w:p>
    <w:p w:rsidR="00F476A6" w:rsidRPr="00F476A6" w:rsidRDefault="00F476A6" w:rsidP="00F476A6">
      <w:pPr>
        <w:pStyle w:val="Akapitzlist"/>
        <w:snapToGrid w:val="0"/>
        <w:ind w:left="360" w:firstLine="0"/>
        <w:rPr>
          <w:rFonts w:asciiTheme="minorHAnsi" w:hAnsiTheme="minorHAnsi"/>
          <w:sz w:val="24"/>
          <w:szCs w:val="24"/>
        </w:rPr>
      </w:pPr>
    </w:p>
    <w:p w:rsidR="00F476A6" w:rsidRPr="00F476A6" w:rsidRDefault="00F476A6" w:rsidP="00F476A6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Pr="00F476A6">
        <w:rPr>
          <w:rFonts w:asciiTheme="minorHAnsi" w:hAnsiTheme="minorHAnsi"/>
          <w:b/>
        </w:rPr>
        <w:t>Uregulowania wewnętrzne obowiązujące w Urzędzie w kontrolowanym zakresie. Wytyczne dotyczące tematu kontroli</w:t>
      </w:r>
    </w:p>
    <w:p w:rsidR="008375E9" w:rsidRPr="00F476A6" w:rsidRDefault="00F476A6" w:rsidP="00F476A6">
      <w:pPr>
        <w:widowControl w:val="0"/>
        <w:suppressAutoHyphens/>
        <w:autoSpaceDE w:val="0"/>
        <w:spacing w:line="360" w:lineRule="auto"/>
        <w:jc w:val="both"/>
        <w:rPr>
          <w:rStyle w:val="Domylnaczcionkaakapitu1"/>
          <w:rFonts w:asciiTheme="minorHAnsi" w:hAnsiTheme="minorHAnsi"/>
          <w:b/>
        </w:rPr>
      </w:pPr>
      <w:r>
        <w:rPr>
          <w:rStyle w:val="Domylnaczcionkaakapitu1"/>
          <w:rFonts w:asciiTheme="minorHAnsi" w:hAnsiTheme="minorHAnsi"/>
        </w:rPr>
        <w:t xml:space="preserve">       </w:t>
      </w:r>
      <w:r w:rsidR="0022639A" w:rsidRPr="00F476A6">
        <w:rPr>
          <w:rStyle w:val="Domylnaczcionkaakapitu1"/>
          <w:rFonts w:asciiTheme="minorHAnsi" w:hAnsiTheme="minorHAnsi"/>
        </w:rPr>
        <w:t>Zakres zadań komórek organizacyjnych, zasady organizacji pracy, zakres nadzoru sprawowanego p</w:t>
      </w:r>
      <w:r w:rsidR="002B12FA" w:rsidRPr="00F476A6">
        <w:rPr>
          <w:rStyle w:val="Domylnaczcionkaakapitu1"/>
          <w:rFonts w:asciiTheme="minorHAnsi" w:hAnsiTheme="minorHAnsi"/>
        </w:rPr>
        <w:t>rzez Naczelnika i jego Zastępcę</w:t>
      </w:r>
      <w:r w:rsidR="0022639A" w:rsidRPr="00F476A6">
        <w:rPr>
          <w:rStyle w:val="Domylnaczcionkaakapitu1"/>
          <w:rFonts w:asciiTheme="minorHAnsi" w:hAnsiTheme="minorHAnsi"/>
        </w:rPr>
        <w:t xml:space="preserve"> zostały określone</w:t>
      </w:r>
      <w:r w:rsidR="007873E2" w:rsidRPr="00F476A6">
        <w:rPr>
          <w:rStyle w:val="Domylnaczcionkaakapitu1"/>
          <w:rFonts w:asciiTheme="minorHAnsi" w:hAnsiTheme="minorHAnsi"/>
        </w:rPr>
        <w:t xml:space="preserve"> </w:t>
      </w:r>
      <w:r w:rsidR="0022639A" w:rsidRPr="00F476A6">
        <w:rPr>
          <w:rStyle w:val="Domylnaczcionkaakapitu1"/>
          <w:rFonts w:asciiTheme="minorHAnsi" w:hAnsiTheme="minorHAnsi"/>
        </w:rPr>
        <w:t>Re</w:t>
      </w:r>
      <w:r w:rsidR="00F33F89" w:rsidRPr="00F476A6">
        <w:rPr>
          <w:rStyle w:val="Domylnaczcionkaakapitu1"/>
          <w:rFonts w:asciiTheme="minorHAnsi" w:hAnsiTheme="minorHAnsi"/>
        </w:rPr>
        <w:t>gulaminem organizacyjnym Urzędu Skarbowego w Grodzisku Wlkp.</w:t>
      </w:r>
      <w:r w:rsidR="0022639A" w:rsidRPr="00F476A6">
        <w:rPr>
          <w:rStyle w:val="Domylnaczcionkaakapitu1"/>
          <w:rFonts w:asciiTheme="minorHAnsi" w:hAnsiTheme="minorHAnsi"/>
        </w:rPr>
        <w:t>, stanowiącym za</w:t>
      </w:r>
      <w:r w:rsidR="00F33F89" w:rsidRPr="00F476A6">
        <w:rPr>
          <w:rStyle w:val="Domylnaczcionkaakapitu1"/>
          <w:rFonts w:asciiTheme="minorHAnsi" w:hAnsiTheme="minorHAnsi"/>
        </w:rPr>
        <w:t xml:space="preserve">łącznik nr </w:t>
      </w:r>
      <w:r w:rsidR="00114BC0" w:rsidRPr="00F476A6">
        <w:rPr>
          <w:rStyle w:val="Domylnaczcionkaakapitu1"/>
          <w:rFonts w:asciiTheme="minorHAnsi" w:hAnsiTheme="minorHAnsi"/>
        </w:rPr>
        <w:t> </w:t>
      </w:r>
      <w:r w:rsidR="00F33F89" w:rsidRPr="00F476A6">
        <w:rPr>
          <w:rStyle w:val="Domylnaczcionkaakapitu1"/>
          <w:rFonts w:asciiTheme="minorHAnsi" w:hAnsiTheme="minorHAnsi"/>
        </w:rPr>
        <w:t xml:space="preserve">1 </w:t>
      </w:r>
      <w:r w:rsidR="00114BC0" w:rsidRPr="00F476A6">
        <w:rPr>
          <w:rStyle w:val="Domylnaczcionkaakapitu1"/>
          <w:rFonts w:asciiTheme="minorHAnsi" w:hAnsiTheme="minorHAnsi"/>
        </w:rPr>
        <w:t> </w:t>
      </w:r>
      <w:r w:rsidR="00F33F89" w:rsidRPr="00F476A6">
        <w:rPr>
          <w:rStyle w:val="Domylnaczcionkaakapitu1"/>
          <w:rFonts w:asciiTheme="minorHAnsi" w:hAnsiTheme="minorHAnsi"/>
        </w:rPr>
        <w:t>do zarządzenia nr 115/2019</w:t>
      </w:r>
      <w:r w:rsidR="0022639A" w:rsidRPr="00F476A6">
        <w:rPr>
          <w:rStyle w:val="Domylnaczcionkaakapitu1"/>
          <w:rFonts w:asciiTheme="minorHAnsi" w:hAnsiTheme="minorHAnsi"/>
        </w:rPr>
        <w:t xml:space="preserve"> Dyrektora Izby Administracj</w:t>
      </w:r>
      <w:r w:rsidR="00F33F89" w:rsidRPr="00F476A6">
        <w:rPr>
          <w:rStyle w:val="Domylnaczcionkaakapitu1"/>
          <w:rFonts w:asciiTheme="minorHAnsi" w:hAnsiTheme="minorHAnsi"/>
        </w:rPr>
        <w:t>i Skarbowej w Poznaniu z dnia 24 października 2019 r.</w:t>
      </w:r>
      <w:r w:rsidR="0022639A" w:rsidRPr="00F476A6">
        <w:rPr>
          <w:rStyle w:val="Domylnaczcionkaakapitu1"/>
          <w:rFonts w:asciiTheme="minorHAnsi" w:hAnsiTheme="minorHAnsi"/>
        </w:rPr>
        <w:t xml:space="preserve"> </w:t>
      </w:r>
      <w:r w:rsidR="00F33F89" w:rsidRPr="00F476A6">
        <w:rPr>
          <w:rStyle w:val="Domylnaczcionkaakapitu1"/>
          <w:rFonts w:asciiTheme="minorHAnsi" w:hAnsiTheme="minorHAnsi"/>
          <w:i/>
        </w:rPr>
        <w:t>(zarządzenie weszło w życie 12 listopada 2019 r.)</w:t>
      </w:r>
      <w:r w:rsidR="008B2064" w:rsidRPr="00F476A6">
        <w:rPr>
          <w:rStyle w:val="Domylnaczcionkaakapitu1"/>
          <w:rFonts w:asciiTheme="minorHAnsi" w:hAnsiTheme="minorHAnsi"/>
          <w:i/>
        </w:rPr>
        <w:t>.</w:t>
      </w:r>
      <w:r w:rsidR="008375E9" w:rsidRPr="00F476A6">
        <w:rPr>
          <w:rStyle w:val="Domylnaczcionkaakapitu1"/>
          <w:rFonts w:asciiTheme="minorHAnsi" w:hAnsiTheme="minorHAnsi"/>
          <w:i/>
        </w:rPr>
        <w:t xml:space="preserve"> </w:t>
      </w:r>
    </w:p>
    <w:p w:rsidR="003B6F94" w:rsidRPr="00F476A6" w:rsidRDefault="003B6F94" w:rsidP="00F476A6">
      <w:pPr>
        <w:autoSpaceDE w:val="0"/>
        <w:spacing w:line="360" w:lineRule="auto"/>
        <w:ind w:firstLine="720"/>
        <w:jc w:val="both"/>
        <w:rPr>
          <w:rStyle w:val="Domylnaczcionkaakapitu1"/>
          <w:rFonts w:asciiTheme="minorHAnsi" w:hAnsiTheme="minorHAnsi"/>
          <w:i/>
        </w:rPr>
      </w:pPr>
      <w:r w:rsidRPr="00F476A6">
        <w:rPr>
          <w:rStyle w:val="Domylnaczcionkaakapitu1"/>
          <w:rFonts w:asciiTheme="minorHAnsi" w:hAnsiTheme="minorHAnsi"/>
        </w:rPr>
        <w:t>Kontrolowane zagadnienia realizowa</w:t>
      </w:r>
      <w:r w:rsidR="00114BC0" w:rsidRPr="00F476A6">
        <w:rPr>
          <w:rStyle w:val="Domylnaczcionkaakapitu1"/>
          <w:rFonts w:asciiTheme="minorHAnsi" w:hAnsiTheme="minorHAnsi"/>
        </w:rPr>
        <w:t xml:space="preserve">no w komórkach organizacyjnych, </w:t>
      </w:r>
      <w:r w:rsidRPr="00F476A6">
        <w:rPr>
          <w:rStyle w:val="Domylnaczcionkaakapitu1"/>
          <w:rFonts w:asciiTheme="minorHAnsi" w:hAnsiTheme="minorHAnsi"/>
        </w:rPr>
        <w:t>funkcjonujących w ramach pionów merytorycznych</w:t>
      </w:r>
      <w:r w:rsidR="008375E9" w:rsidRPr="00F476A6">
        <w:rPr>
          <w:rStyle w:val="Domylnaczcionkaakapitu1"/>
          <w:rFonts w:asciiTheme="minorHAnsi" w:hAnsiTheme="minorHAnsi"/>
        </w:rPr>
        <w:t xml:space="preserve"> Urzędu</w:t>
      </w:r>
      <w:r w:rsidRPr="00F476A6">
        <w:rPr>
          <w:rStyle w:val="Domylnaczcionkaakapitu1"/>
          <w:rFonts w:asciiTheme="minorHAnsi" w:hAnsiTheme="minorHAnsi"/>
        </w:rPr>
        <w:t xml:space="preserve">: </w:t>
      </w:r>
    </w:p>
    <w:p w:rsidR="003B6F94" w:rsidRPr="00F476A6" w:rsidRDefault="003B6F94" w:rsidP="003B6F94">
      <w:pPr>
        <w:pStyle w:val="Akapitzlist"/>
        <w:numPr>
          <w:ilvl w:val="0"/>
          <w:numId w:val="2"/>
        </w:numPr>
        <w:suppressAutoHyphens/>
        <w:autoSpaceDE w:val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 Orzekanie w zakresie zgody lub odmowy wydania zgody na przekazanie środków zgromadzonych na rachunku VAT </w:t>
      </w:r>
      <w:r w:rsidRPr="00F476A6">
        <w:rPr>
          <w:rStyle w:val="Domylnaczcionkaakapitu1"/>
          <w:rFonts w:asciiTheme="minorHAnsi" w:hAnsiTheme="minorHAnsi"/>
          <w:i/>
          <w:sz w:val="24"/>
          <w:szCs w:val="24"/>
        </w:rPr>
        <w:t>(Rozdział 4 § 12 pkt 1 lit. f Regulaminu)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 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>- Wieloosobowe Stanowisko Podatków Dochodowych i Podatku od Towarów i Usług oraz Podatków Majątkowych i Sektorowych (</w:t>
      </w:r>
      <w:r w:rsidR="00114BC0" w:rsidRPr="00F476A6">
        <w:rPr>
          <w:rStyle w:val="Domylnaczcionkaakapitu1"/>
          <w:rFonts w:asciiTheme="minorHAnsi" w:hAnsiTheme="minorHAnsi"/>
          <w:sz w:val="24"/>
          <w:szCs w:val="24"/>
        </w:rPr>
        <w:t>SPV) –Pion Orzecznictwa (SZNP),</w:t>
      </w:r>
    </w:p>
    <w:p w:rsidR="003B6F94" w:rsidRPr="00F476A6" w:rsidRDefault="003B6F94" w:rsidP="003B6F94">
      <w:pPr>
        <w:pStyle w:val="Akapitzlist"/>
        <w:numPr>
          <w:ilvl w:val="0"/>
          <w:numId w:val="2"/>
        </w:numPr>
        <w:suppressAutoHyphens/>
        <w:autoSpaceDE w:val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>badanie zasadności zwrot podatku VAT (</w:t>
      </w:r>
      <w:r w:rsidRPr="00F476A6">
        <w:rPr>
          <w:rStyle w:val="Domylnaczcionkaakapitu1"/>
          <w:rFonts w:asciiTheme="minorHAnsi" w:hAnsiTheme="minorHAnsi"/>
          <w:i/>
          <w:sz w:val="24"/>
          <w:szCs w:val="24"/>
        </w:rPr>
        <w:t>Rozdział 6 § 16 pkt 5 Regulaminu)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- Referat </w:t>
      </w:r>
      <w:r w:rsidR="00E1407E" w:rsidRPr="00F476A6">
        <w:rPr>
          <w:rStyle w:val="Domylnaczcionkaakapitu1"/>
          <w:rFonts w:asciiTheme="minorHAnsi" w:hAnsiTheme="minorHAnsi"/>
          <w:sz w:val="24"/>
          <w:szCs w:val="24"/>
        </w:rPr>
        <w:t>C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>zynności Analitycznych i Sprawdzających (SKA), Pion Kontroli (SZNK)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 oraz realizacja pozostałych czynności związanych ze zwrotem podatku VAT;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>- Wieloosobowe Stanowisko Identyfikacji i Rejestracji Podatkowej (SKI)</w:t>
      </w:r>
      <w:r w:rsidR="003309D5" w:rsidRPr="00F476A6">
        <w:rPr>
          <w:rStyle w:val="Domylnaczcionkaakapitu1"/>
          <w:rFonts w:asciiTheme="minorHAnsi" w:hAnsiTheme="minorHAnsi"/>
          <w:sz w:val="24"/>
          <w:szCs w:val="24"/>
        </w:rPr>
        <w:t xml:space="preserve"> 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>- Pion Kontroli (SZNK),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>- Referat Obsługi Bezpośredniej (SOB), Pion Obsługi Podatnika (SZNO),</w:t>
      </w: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>- Referat Rachunkowości (SER) – Pion Poboru i Egzekucji (SZNE).</w:t>
      </w:r>
    </w:p>
    <w:p w:rsidR="008375E9" w:rsidRPr="00F476A6" w:rsidRDefault="008375E9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</w:p>
    <w:p w:rsidR="003B6F94" w:rsidRPr="00F476A6" w:rsidRDefault="003B6F94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Ogólny nadzór nad realizacją zadań przez wszystkie komórki organizacyjne sprawuje Naczelnik Urzędu Skarbowego, który także sprawuje bezpośredni nadzór m.in. nad Wieloosobowym Stanowiskiem Podatków Dochodowych i Podatku od Towarów i Usług oraz Podatków Majątkowych i Sektorowych (SPV) i </w:t>
      </w:r>
      <w:r w:rsidR="00E1407E" w:rsidRPr="00F476A6">
        <w:rPr>
          <w:rStyle w:val="Domylnaczcionkaakapitu1"/>
          <w:rFonts w:asciiTheme="minorHAnsi" w:hAnsiTheme="minorHAnsi"/>
          <w:sz w:val="24"/>
          <w:szCs w:val="24"/>
        </w:rPr>
        <w:t>R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>eferatem Rachunkowości (SER).</w:t>
      </w:r>
      <w:r w:rsidRPr="00F476A6"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  <w:t xml:space="preserve"> </w:t>
      </w:r>
    </w:p>
    <w:p w:rsidR="003B6F94" w:rsidRPr="00F476A6" w:rsidRDefault="00D432E2" w:rsidP="003B6F9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</w:pPr>
      <w:r w:rsidRPr="00F476A6"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  <w:t>Zastę</w:t>
      </w:r>
      <w:r w:rsidR="003B6F94" w:rsidRPr="00F476A6"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  <w:t>pca Naczelnika sprawuje bezposredni nadzór m.in. nad Referatem Obsługi Bezposredniej (SOB), Referatem Czynności Analitycznych i Sprawdzjących (SKA) i Wieloosobowym Stanowi</w:t>
      </w:r>
      <w:r w:rsidR="00E1407E" w:rsidRPr="00F476A6"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  <w:t>skiem</w:t>
      </w:r>
      <w:r w:rsidR="003B6F94" w:rsidRPr="00F476A6">
        <w:rPr>
          <w:rStyle w:val="Domylnaczcionkaakapitu1"/>
          <w:rFonts w:asciiTheme="minorHAnsi" w:hAnsiTheme="minorHAnsi"/>
          <w:noProof/>
          <w:sz w:val="24"/>
          <w:szCs w:val="24"/>
          <w:lang w:eastAsia="pl-PL"/>
        </w:rPr>
        <w:t xml:space="preserve"> Identyfikacji i Rejestracji Podatkowej (SKI).</w:t>
      </w:r>
    </w:p>
    <w:p w:rsidR="008B2064" w:rsidRPr="00F476A6" w:rsidRDefault="008B2064" w:rsidP="003B6F94">
      <w:pPr>
        <w:autoSpaceDE w:val="0"/>
        <w:spacing w:line="360" w:lineRule="auto"/>
        <w:jc w:val="both"/>
        <w:rPr>
          <w:rStyle w:val="Domylnaczcionkaakapitu1"/>
          <w:rFonts w:asciiTheme="minorHAnsi" w:hAnsiTheme="minorHAnsi"/>
          <w:i/>
        </w:rPr>
      </w:pPr>
    </w:p>
    <w:p w:rsidR="00306264" w:rsidRPr="00F476A6" w:rsidRDefault="007873E2" w:rsidP="007873E2">
      <w:pPr>
        <w:widowControl w:val="0"/>
        <w:autoSpaceDE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lastRenderedPageBreak/>
        <w:t xml:space="preserve">            W ko</w:t>
      </w:r>
      <w:r w:rsidR="003B6F94" w:rsidRPr="00F476A6">
        <w:rPr>
          <w:rFonts w:asciiTheme="minorHAnsi" w:hAnsiTheme="minorHAnsi"/>
        </w:rPr>
        <w:t xml:space="preserve">ntrolowanym okresie pracowników </w:t>
      </w:r>
      <w:r w:rsidRPr="00F476A6">
        <w:rPr>
          <w:rFonts w:asciiTheme="minorHAnsi" w:hAnsiTheme="minorHAnsi"/>
        </w:rPr>
        <w:t>obowiązywała Wewnętrzna Procedura Postępowania nr 2/2019 z dnia 31 maja 2019 r. w sprawie dokonywania zwrotów podatku od</w:t>
      </w:r>
      <w:r w:rsidR="003B6F94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towarów i usług w Urzędzie Skarbowym w Grodzisku Wlkp. oraz zasad wykorzystywania Jednolitych Plików Kontrolnych w proc</w:t>
      </w:r>
      <w:r w:rsidR="008375E9" w:rsidRPr="00F476A6">
        <w:rPr>
          <w:rFonts w:asciiTheme="minorHAnsi" w:hAnsiTheme="minorHAnsi"/>
        </w:rPr>
        <w:t>edurze czynności sprawdzających (</w:t>
      </w:r>
      <w:r w:rsidR="008375E9" w:rsidRPr="00F476A6">
        <w:rPr>
          <w:rFonts w:asciiTheme="minorHAnsi" w:hAnsiTheme="minorHAnsi"/>
          <w:i/>
        </w:rPr>
        <w:t>dalej Procedura nr  2/2019</w:t>
      </w:r>
      <w:r w:rsidR="008375E9" w:rsidRPr="00F476A6">
        <w:rPr>
          <w:rFonts w:asciiTheme="minorHAnsi" w:hAnsiTheme="minorHAnsi"/>
        </w:rPr>
        <w:t xml:space="preserve"> lub </w:t>
      </w:r>
      <w:r w:rsidR="008375E9" w:rsidRPr="00F476A6">
        <w:rPr>
          <w:rFonts w:asciiTheme="minorHAnsi" w:hAnsiTheme="minorHAnsi"/>
          <w:i/>
        </w:rPr>
        <w:t>Procedura nr 2/2019 z dnia 31 maja 2019 r.</w:t>
      </w:r>
      <w:r w:rsidR="008375E9" w:rsidRPr="00F476A6">
        <w:rPr>
          <w:rFonts w:asciiTheme="minorHAnsi" w:hAnsiTheme="minorHAnsi"/>
        </w:rPr>
        <w:t>).</w:t>
      </w:r>
    </w:p>
    <w:p w:rsidR="007873E2" w:rsidRPr="00F476A6" w:rsidRDefault="007873E2" w:rsidP="007873E2">
      <w:pPr>
        <w:widowControl w:val="0"/>
        <w:autoSpaceDE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Procedura wydana na podstawie § 9 ust.2 Regulaminu Organizacyjnego Urzędu Skarbowego w</w:t>
      </w:r>
      <w:r w:rsidR="00306264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Grodzisku Wlkp. stanowiącego załącznik nr</w:t>
      </w:r>
      <w:r w:rsidR="00306264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4</w:t>
      </w:r>
      <w:r w:rsidR="00306264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do Zarządzenia </w:t>
      </w:r>
      <w:r w:rsidR="008B2064" w:rsidRPr="00F476A6">
        <w:rPr>
          <w:rFonts w:asciiTheme="minorHAnsi" w:hAnsiTheme="minorHAnsi"/>
        </w:rPr>
        <w:t>nr 15/2017 Dyrektora Izby Administracji Skarbowej w Poznaniu (</w:t>
      </w:r>
      <w:r w:rsidR="008B2064" w:rsidRPr="00F476A6">
        <w:rPr>
          <w:rFonts w:asciiTheme="minorHAnsi" w:hAnsiTheme="minorHAnsi"/>
          <w:i/>
        </w:rPr>
        <w:t>dalej DIAS w Poznaniu</w:t>
      </w:r>
      <w:r w:rsidR="008B2064" w:rsidRPr="00F476A6">
        <w:rPr>
          <w:rFonts w:asciiTheme="minorHAnsi" w:hAnsiTheme="minorHAnsi"/>
        </w:rPr>
        <w:t xml:space="preserve">) z dnia 9 marca 2017 r., uchylonego 12 </w:t>
      </w:r>
      <w:r w:rsidR="00EE5E93">
        <w:rPr>
          <w:rFonts w:asciiTheme="minorHAnsi" w:hAnsiTheme="minorHAnsi"/>
        </w:rPr>
        <w:t> </w:t>
      </w:r>
      <w:r w:rsidR="008B2064" w:rsidRPr="00F476A6">
        <w:rPr>
          <w:rFonts w:asciiTheme="minorHAnsi" w:hAnsiTheme="minorHAnsi"/>
        </w:rPr>
        <w:t xml:space="preserve">listopada 2019 r. Zarządzeniem nr 111/2019 DIAS w Poznaniu z dnia 24 </w:t>
      </w:r>
      <w:r w:rsidR="00114BC0" w:rsidRPr="00F476A6">
        <w:rPr>
          <w:rFonts w:asciiTheme="minorHAnsi" w:hAnsiTheme="minorHAnsi"/>
        </w:rPr>
        <w:t> </w:t>
      </w:r>
      <w:r w:rsidR="008B2064" w:rsidRPr="00F476A6">
        <w:rPr>
          <w:rFonts w:asciiTheme="minorHAnsi" w:hAnsiTheme="minorHAnsi"/>
        </w:rPr>
        <w:t xml:space="preserve">października 2019 r. </w:t>
      </w:r>
    </w:p>
    <w:p w:rsidR="008B2064" w:rsidRPr="00F476A6" w:rsidRDefault="00114BC0" w:rsidP="007873E2">
      <w:pPr>
        <w:widowControl w:val="0"/>
        <w:autoSpaceDE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   </w:t>
      </w:r>
      <w:r w:rsidR="00306264" w:rsidRPr="00F476A6">
        <w:rPr>
          <w:rFonts w:asciiTheme="minorHAnsi" w:hAnsiTheme="minorHAnsi"/>
        </w:rPr>
        <w:t>Naczelnik Urzędu Skarbowego w Grodzisku Wlkp. wydał</w:t>
      </w:r>
      <w:r w:rsidR="008B2064" w:rsidRPr="00F476A6">
        <w:rPr>
          <w:rFonts w:asciiTheme="minorHAnsi" w:hAnsiTheme="minorHAnsi"/>
        </w:rPr>
        <w:t xml:space="preserve"> Wewnętr</w:t>
      </w:r>
      <w:r w:rsidR="00306264" w:rsidRPr="00F476A6">
        <w:rPr>
          <w:rFonts w:asciiTheme="minorHAnsi" w:hAnsiTheme="minorHAnsi"/>
        </w:rPr>
        <w:t>zną Procedurę</w:t>
      </w:r>
      <w:r w:rsidR="008B2064" w:rsidRPr="00F476A6">
        <w:rPr>
          <w:rFonts w:asciiTheme="minorHAnsi" w:hAnsiTheme="minorHAnsi"/>
        </w:rPr>
        <w:t xml:space="preserve"> Postępowania nr 7/2020 z dnia 21 grudnia 2020 r. w sprawie dokonywania zwrotów podatku od towarów i usług w Urzędzie Skarbowym w Grodzisku Wlkp. oraz zasad wykorzystywania Jednolitych Plików Kontrolnych w procedurze czynności sprawdzających. Procedura wydana na podstawie §</w:t>
      </w:r>
      <w:r w:rsidR="00306264" w:rsidRPr="00F476A6">
        <w:rPr>
          <w:rFonts w:asciiTheme="minorHAnsi" w:hAnsiTheme="minorHAnsi"/>
        </w:rPr>
        <w:t xml:space="preserve"> </w:t>
      </w:r>
      <w:r w:rsidR="00EE5E93">
        <w:rPr>
          <w:rFonts w:asciiTheme="minorHAnsi" w:hAnsiTheme="minorHAnsi"/>
        </w:rPr>
        <w:t> </w:t>
      </w:r>
      <w:r w:rsidR="00306264" w:rsidRPr="00F476A6">
        <w:rPr>
          <w:rFonts w:asciiTheme="minorHAnsi" w:hAnsiTheme="minorHAnsi"/>
        </w:rPr>
        <w:t>25</w:t>
      </w:r>
      <w:r w:rsidR="008B2064" w:rsidRPr="00F476A6">
        <w:rPr>
          <w:rFonts w:asciiTheme="minorHAnsi" w:hAnsiTheme="minorHAnsi"/>
        </w:rPr>
        <w:t xml:space="preserve"> </w:t>
      </w:r>
      <w:r w:rsidR="00EE5E93">
        <w:rPr>
          <w:rFonts w:asciiTheme="minorHAnsi" w:hAnsiTheme="minorHAnsi"/>
        </w:rPr>
        <w:t> </w:t>
      </w:r>
      <w:r w:rsidR="008B2064" w:rsidRPr="00F476A6">
        <w:rPr>
          <w:rFonts w:asciiTheme="minorHAnsi" w:hAnsiTheme="minorHAnsi"/>
        </w:rPr>
        <w:t>Regulaminu Organizacyjnego Urzędu Skarbowego w</w:t>
      </w:r>
      <w:r w:rsidR="00306264" w:rsidRPr="00F476A6">
        <w:rPr>
          <w:rFonts w:asciiTheme="minorHAnsi" w:hAnsiTheme="minorHAnsi"/>
        </w:rPr>
        <w:t> </w:t>
      </w:r>
      <w:r w:rsidR="008B2064" w:rsidRPr="00F476A6">
        <w:rPr>
          <w:rFonts w:asciiTheme="minorHAnsi" w:hAnsiTheme="minorHAnsi"/>
        </w:rPr>
        <w:t xml:space="preserve">Grodzisku Wlkp. stanowiącego załącznik </w:t>
      </w:r>
      <w:r w:rsidR="00306264" w:rsidRPr="00F476A6">
        <w:rPr>
          <w:rFonts w:asciiTheme="minorHAnsi" w:hAnsiTheme="minorHAnsi"/>
        </w:rPr>
        <w:t xml:space="preserve">nr </w:t>
      </w:r>
      <w:r w:rsidR="003E3085" w:rsidRPr="00F476A6">
        <w:rPr>
          <w:rFonts w:asciiTheme="minorHAnsi" w:hAnsiTheme="minorHAnsi"/>
        </w:rPr>
        <w:t> </w:t>
      </w:r>
      <w:r w:rsidR="00306264" w:rsidRPr="00F476A6">
        <w:rPr>
          <w:rFonts w:asciiTheme="minorHAnsi" w:hAnsiTheme="minorHAnsi"/>
        </w:rPr>
        <w:t>1</w:t>
      </w:r>
      <w:r w:rsidR="008B2064" w:rsidRPr="00F476A6">
        <w:rPr>
          <w:rFonts w:asciiTheme="minorHAnsi" w:hAnsiTheme="minorHAnsi"/>
        </w:rPr>
        <w:t xml:space="preserve"> </w:t>
      </w:r>
      <w:r w:rsidR="003E3085" w:rsidRPr="00F476A6">
        <w:rPr>
          <w:rFonts w:asciiTheme="minorHAnsi" w:hAnsiTheme="minorHAnsi"/>
        </w:rPr>
        <w:t> </w:t>
      </w:r>
      <w:r w:rsidR="008B2064" w:rsidRPr="00F476A6">
        <w:rPr>
          <w:rFonts w:asciiTheme="minorHAnsi" w:hAnsiTheme="minorHAnsi"/>
        </w:rPr>
        <w:t>do Zarządzenia nr 1</w:t>
      </w:r>
      <w:r w:rsidR="00306264" w:rsidRPr="00F476A6">
        <w:rPr>
          <w:rFonts w:asciiTheme="minorHAnsi" w:hAnsiTheme="minorHAnsi"/>
        </w:rPr>
        <w:t>15/2019</w:t>
      </w:r>
      <w:r w:rsidR="008B2064" w:rsidRPr="00F476A6">
        <w:rPr>
          <w:rFonts w:asciiTheme="minorHAnsi" w:hAnsiTheme="minorHAnsi"/>
        </w:rPr>
        <w:t xml:space="preserve"> Dyrektora Izby Administracji Skarbowej w Poznaniu</w:t>
      </w:r>
      <w:r w:rsidR="00C76886" w:rsidRPr="00F476A6">
        <w:rPr>
          <w:rFonts w:asciiTheme="minorHAnsi" w:hAnsiTheme="minorHAnsi"/>
        </w:rPr>
        <w:t xml:space="preserve"> </w:t>
      </w:r>
      <w:r w:rsidR="00C76886" w:rsidRPr="00F476A6">
        <w:rPr>
          <w:rStyle w:val="Domylnaczcionkaakapitu1"/>
          <w:rFonts w:asciiTheme="minorHAnsi" w:hAnsiTheme="minorHAnsi"/>
        </w:rPr>
        <w:t xml:space="preserve">z dnia 24 </w:t>
      </w:r>
      <w:r w:rsidR="003E3085" w:rsidRPr="00F476A6">
        <w:rPr>
          <w:rStyle w:val="Domylnaczcionkaakapitu1"/>
          <w:rFonts w:asciiTheme="minorHAnsi" w:hAnsiTheme="minorHAnsi"/>
        </w:rPr>
        <w:t> </w:t>
      </w:r>
      <w:r w:rsidR="00C76886" w:rsidRPr="00F476A6">
        <w:rPr>
          <w:rStyle w:val="Domylnaczcionkaakapitu1"/>
          <w:rFonts w:asciiTheme="minorHAnsi" w:hAnsiTheme="minorHAnsi"/>
        </w:rPr>
        <w:t>października 2019 r.</w:t>
      </w:r>
    </w:p>
    <w:p w:rsidR="003B6F94" w:rsidRPr="00F476A6" w:rsidRDefault="003B6F94" w:rsidP="007873E2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</w:rPr>
      </w:pPr>
    </w:p>
    <w:p w:rsidR="007873E2" w:rsidRPr="00F476A6" w:rsidRDefault="00220E2A" w:rsidP="00306264">
      <w:pPr>
        <w:pStyle w:val="Akapitzlist"/>
        <w:suppressAutoHyphens/>
        <w:autoSpaceDE w:val="0"/>
        <w:ind w:left="0" w:firstLine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       </w:t>
      </w:r>
      <w:r w:rsidR="00306264" w:rsidRPr="00F476A6">
        <w:rPr>
          <w:rStyle w:val="Domylnaczcionkaakapitu1"/>
          <w:rFonts w:asciiTheme="minorHAnsi" w:hAnsiTheme="minorHAnsi"/>
          <w:sz w:val="24"/>
          <w:szCs w:val="24"/>
        </w:rPr>
        <w:t>Ponadto w kontrolowanym okresie obowiązywały:</w:t>
      </w:r>
    </w:p>
    <w:p w:rsidR="00306264" w:rsidRPr="00F476A6" w:rsidRDefault="00306264" w:rsidP="00306264">
      <w:pPr>
        <w:pStyle w:val="Akapitzlist"/>
        <w:numPr>
          <w:ilvl w:val="0"/>
          <w:numId w:val="21"/>
        </w:numPr>
        <w:suppressAutoHyphens/>
        <w:autoSpaceDE w:val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Wytyczne do organizacji prac urzędów skarbowych w zakresie podatku od towarów i </w:t>
      </w:r>
      <w:r w:rsidR="00F50AE2" w:rsidRPr="00F476A6">
        <w:rPr>
          <w:rStyle w:val="Domylnaczcionkaakapitu1"/>
          <w:rFonts w:asciiTheme="minorHAnsi" w:hAnsiTheme="minorHAnsi"/>
          <w:sz w:val="24"/>
          <w:szCs w:val="24"/>
        </w:rPr>
        <w:t> 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>usług</w:t>
      </w:r>
      <w:r w:rsidR="00383DD7" w:rsidRPr="00F476A6">
        <w:rPr>
          <w:rStyle w:val="Domylnaczcionkaakapitu1"/>
          <w:rFonts w:asciiTheme="minorHAnsi" w:hAnsiTheme="minorHAnsi"/>
          <w:sz w:val="24"/>
          <w:szCs w:val="24"/>
        </w:rPr>
        <w:t>, Warszawa</w:t>
      </w:r>
      <w:r w:rsidR="00220E2A" w:rsidRPr="00F476A6">
        <w:rPr>
          <w:rStyle w:val="Domylnaczcionkaakapitu1"/>
          <w:rFonts w:asciiTheme="minorHAnsi" w:hAnsiTheme="minorHAnsi"/>
          <w:sz w:val="24"/>
          <w:szCs w:val="24"/>
        </w:rPr>
        <w:t>,</w:t>
      </w:r>
      <w:r w:rsidR="00383DD7" w:rsidRPr="00F476A6">
        <w:rPr>
          <w:rStyle w:val="Domylnaczcionkaakapitu1"/>
          <w:rFonts w:asciiTheme="minorHAnsi" w:hAnsiTheme="minorHAnsi"/>
          <w:sz w:val="24"/>
          <w:szCs w:val="24"/>
        </w:rPr>
        <w:t xml:space="preserve"> 2016 r.</w:t>
      </w:r>
      <w:r w:rsidR="003B6F94" w:rsidRPr="00F476A6">
        <w:rPr>
          <w:rStyle w:val="Domylnaczcionkaakapitu1"/>
          <w:rFonts w:asciiTheme="minorHAnsi" w:hAnsiTheme="minorHAnsi"/>
          <w:sz w:val="24"/>
          <w:szCs w:val="24"/>
        </w:rPr>
        <w:t xml:space="preserve"> (</w:t>
      </w:r>
      <w:r w:rsidR="003B6F94" w:rsidRPr="00F476A6">
        <w:rPr>
          <w:rFonts w:asciiTheme="minorHAnsi" w:hAnsiTheme="minorHAnsi"/>
          <w:i/>
          <w:sz w:val="24"/>
          <w:szCs w:val="24"/>
        </w:rPr>
        <w:t>w części dotyczącej dokonywania zwrotów podatku VAT)</w:t>
      </w:r>
      <w:r w:rsidR="00F50AE2" w:rsidRPr="00F476A6">
        <w:rPr>
          <w:rFonts w:asciiTheme="minorHAnsi" w:hAnsiTheme="minorHAnsi"/>
          <w:i/>
          <w:sz w:val="24"/>
          <w:szCs w:val="24"/>
        </w:rPr>
        <w:t>.</w:t>
      </w:r>
    </w:p>
    <w:p w:rsidR="00C80B09" w:rsidRPr="00F476A6" w:rsidRDefault="00383DD7" w:rsidP="00F476A6">
      <w:pPr>
        <w:pStyle w:val="Akapitzlist"/>
        <w:numPr>
          <w:ilvl w:val="0"/>
          <w:numId w:val="21"/>
        </w:numPr>
        <w:suppressAutoHyphens/>
        <w:autoSpaceDE w:val="0"/>
        <w:rPr>
          <w:rStyle w:val="Domylnaczcionkaakapitu1"/>
          <w:rFonts w:asciiTheme="minorHAnsi" w:hAnsiTheme="minorHAnsi"/>
          <w:sz w:val="24"/>
          <w:szCs w:val="24"/>
        </w:rPr>
      </w:pP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Wytyczne do organizacji prac urzędów skarbowych w zakresie podatku od towarów i </w:t>
      </w:r>
      <w:r w:rsidR="00F50AE2" w:rsidRPr="00F476A6">
        <w:rPr>
          <w:rStyle w:val="Domylnaczcionkaakapitu1"/>
          <w:rFonts w:asciiTheme="minorHAnsi" w:hAnsiTheme="minorHAnsi"/>
          <w:sz w:val="24"/>
          <w:szCs w:val="24"/>
        </w:rPr>
        <w:t> </w:t>
      </w:r>
      <w:r w:rsidRPr="00F476A6">
        <w:rPr>
          <w:rStyle w:val="Domylnaczcionkaakapitu1"/>
          <w:rFonts w:asciiTheme="minorHAnsi" w:hAnsiTheme="minorHAnsi"/>
          <w:sz w:val="24"/>
          <w:szCs w:val="24"/>
        </w:rPr>
        <w:t xml:space="preserve">usług- mechanizm podzielonej płatności (Split </w:t>
      </w:r>
      <w:proofErr w:type="spellStart"/>
      <w:r w:rsidRPr="00F476A6">
        <w:rPr>
          <w:rStyle w:val="Domylnaczcionkaakapitu1"/>
          <w:rFonts w:asciiTheme="minorHAnsi" w:hAnsiTheme="minorHAnsi"/>
          <w:sz w:val="24"/>
          <w:szCs w:val="24"/>
        </w:rPr>
        <w:t>Payment</w:t>
      </w:r>
      <w:proofErr w:type="spellEnd"/>
      <w:r w:rsidRPr="00F476A6">
        <w:rPr>
          <w:rStyle w:val="Domylnaczcionkaakapitu1"/>
          <w:rFonts w:asciiTheme="minorHAnsi" w:hAnsiTheme="minorHAnsi"/>
          <w:sz w:val="24"/>
          <w:szCs w:val="24"/>
        </w:rPr>
        <w:t>), Warszawa, 2018 r.</w:t>
      </w:r>
    </w:p>
    <w:p w:rsidR="0022639A" w:rsidRPr="00F476A6" w:rsidRDefault="0022639A" w:rsidP="0022639A">
      <w:pPr>
        <w:widowControl w:val="0"/>
        <w:suppressAutoHyphens/>
        <w:autoSpaceDE w:val="0"/>
        <w:spacing w:line="360" w:lineRule="auto"/>
        <w:rPr>
          <w:rFonts w:asciiTheme="minorHAnsi" w:hAnsiTheme="minorHAnsi"/>
          <w:b/>
          <w:bCs/>
          <w:lang w:eastAsia="zh-CN"/>
        </w:rPr>
      </w:pPr>
      <w:r w:rsidRPr="00F476A6">
        <w:rPr>
          <w:rFonts w:asciiTheme="minorHAnsi" w:hAnsiTheme="minorHAnsi"/>
          <w:b/>
          <w:bCs/>
          <w:lang w:eastAsia="zh-CN"/>
        </w:rPr>
        <w:t>2. Badana próba</w:t>
      </w:r>
    </w:p>
    <w:p w:rsidR="00C64925" w:rsidRPr="00F476A6" w:rsidRDefault="00C64925" w:rsidP="00F42DE8">
      <w:pPr>
        <w:pStyle w:val="Akapitzlist"/>
        <w:widowControl w:val="0"/>
        <w:numPr>
          <w:ilvl w:val="0"/>
          <w:numId w:val="2"/>
        </w:numPr>
        <w:suppressAutoHyphens/>
        <w:autoSpaceDE w:val="0"/>
        <w:rPr>
          <w:rFonts w:asciiTheme="minorHAnsi" w:hAnsiTheme="minorHAnsi"/>
          <w:b/>
          <w:bCs/>
          <w:sz w:val="24"/>
          <w:szCs w:val="24"/>
          <w:lang w:eastAsia="zh-CN"/>
        </w:rPr>
      </w:pPr>
      <w:r w:rsidRPr="00F476A6">
        <w:rPr>
          <w:rFonts w:asciiTheme="minorHAnsi" w:hAnsiTheme="minorHAnsi"/>
          <w:b/>
          <w:bCs/>
          <w:sz w:val="24"/>
          <w:szCs w:val="24"/>
          <w:lang w:eastAsia="zh-CN"/>
        </w:rPr>
        <w:t>Obsługa deklaracji VAT-7/VAT7K</w:t>
      </w:r>
      <w:r w:rsidR="00C76886" w:rsidRPr="00F476A6">
        <w:rPr>
          <w:rFonts w:asciiTheme="minorHAnsi" w:hAnsiTheme="minorHAnsi"/>
          <w:b/>
          <w:bCs/>
          <w:sz w:val="24"/>
          <w:szCs w:val="24"/>
          <w:lang w:eastAsia="zh-CN"/>
        </w:rPr>
        <w:t xml:space="preserve"> </w:t>
      </w:r>
      <w:r w:rsidR="00815801" w:rsidRPr="00F476A6">
        <w:rPr>
          <w:rFonts w:asciiTheme="minorHAnsi" w:hAnsiTheme="minorHAnsi"/>
          <w:b/>
          <w:bCs/>
          <w:sz w:val="24"/>
          <w:szCs w:val="24"/>
          <w:lang w:eastAsia="zh-CN"/>
        </w:rPr>
        <w:t>(</w:t>
      </w:r>
      <w:r w:rsidR="00815801" w:rsidRPr="00F476A6">
        <w:rPr>
          <w:rFonts w:asciiTheme="minorHAnsi" w:hAnsiTheme="minorHAnsi"/>
          <w:b/>
          <w:bCs/>
          <w:i/>
          <w:sz w:val="24"/>
          <w:szCs w:val="24"/>
          <w:lang w:eastAsia="zh-CN"/>
        </w:rPr>
        <w:t>pole 58</w:t>
      </w:r>
      <w:r w:rsidR="00815801" w:rsidRPr="00F476A6">
        <w:rPr>
          <w:rFonts w:asciiTheme="minorHAnsi" w:hAnsiTheme="minorHAnsi"/>
          <w:b/>
          <w:bCs/>
          <w:sz w:val="24"/>
          <w:szCs w:val="24"/>
          <w:lang w:eastAsia="zh-CN"/>
        </w:rPr>
        <w:t xml:space="preserve">) </w:t>
      </w:r>
      <w:r w:rsidR="00C76886" w:rsidRPr="00F476A6">
        <w:rPr>
          <w:rFonts w:asciiTheme="minorHAnsi" w:hAnsiTheme="minorHAnsi"/>
          <w:b/>
          <w:bCs/>
          <w:sz w:val="24"/>
          <w:szCs w:val="24"/>
          <w:lang w:eastAsia="zh-CN"/>
        </w:rPr>
        <w:t>z wnioskiem o zwrot, dokonanie zwrotu VAT na</w:t>
      </w:r>
      <w:r w:rsidR="00F42DE8" w:rsidRPr="00F476A6">
        <w:rPr>
          <w:rFonts w:asciiTheme="minorHAnsi" w:hAnsiTheme="minorHAnsi"/>
          <w:b/>
          <w:bCs/>
          <w:sz w:val="24"/>
          <w:szCs w:val="24"/>
          <w:lang w:eastAsia="zh-CN"/>
        </w:rPr>
        <w:t> </w:t>
      </w:r>
      <w:r w:rsidR="00C76886" w:rsidRPr="00F476A6">
        <w:rPr>
          <w:rFonts w:asciiTheme="minorHAnsi" w:hAnsiTheme="minorHAnsi"/>
          <w:b/>
          <w:bCs/>
          <w:sz w:val="24"/>
          <w:szCs w:val="24"/>
          <w:lang w:eastAsia="zh-CN"/>
        </w:rPr>
        <w:t>rachunek VAT (RV)</w:t>
      </w:r>
    </w:p>
    <w:p w:rsidR="00FA7677" w:rsidRPr="00F476A6" w:rsidRDefault="00FA7677" w:rsidP="00E842F5">
      <w:pPr>
        <w:widowControl w:val="0"/>
        <w:suppressAutoHyphens/>
        <w:autoSpaceDE w:val="0"/>
        <w:rPr>
          <w:rFonts w:asciiTheme="minorHAnsi" w:hAnsiTheme="minorHAnsi"/>
          <w:bCs/>
          <w:i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              </w:t>
      </w:r>
      <w:r w:rsidR="00E842F5" w:rsidRPr="00F476A6">
        <w:rPr>
          <w:rFonts w:asciiTheme="minorHAnsi" w:hAnsiTheme="minorHAnsi"/>
          <w:bCs/>
          <w:lang w:eastAsia="zh-CN"/>
        </w:rPr>
        <w:t xml:space="preserve">                      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lang w:eastAsia="zh-CN"/>
        </w:rPr>
        <w:t xml:space="preserve">     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Nr z </w:t>
      </w:r>
      <w:proofErr w:type="spellStart"/>
      <w:r w:rsidR="00C76886" w:rsidRPr="00F476A6">
        <w:rPr>
          <w:rFonts w:asciiTheme="minorHAnsi" w:hAnsiTheme="minorHAnsi"/>
          <w:bCs/>
          <w:i/>
          <w:lang w:eastAsia="zh-CN"/>
        </w:rPr>
        <w:t>Poltax</w:t>
      </w:r>
      <w:proofErr w:type="spellEnd"/>
      <w:r w:rsidR="00C76886" w:rsidRPr="00F476A6">
        <w:rPr>
          <w:rFonts w:asciiTheme="minorHAnsi" w:hAnsiTheme="minorHAnsi"/>
          <w:bCs/>
          <w:i/>
          <w:lang w:eastAsia="zh-CN"/>
        </w:rPr>
        <w:t xml:space="preserve">   </w:t>
      </w:r>
      <w:r w:rsidR="00F50AE2" w:rsidRPr="00F476A6">
        <w:rPr>
          <w:rFonts w:asciiTheme="minorHAnsi" w:hAnsiTheme="minorHAnsi"/>
          <w:bCs/>
          <w:i/>
          <w:lang w:eastAsia="zh-CN"/>
        </w:rPr>
        <w:t xml:space="preserve">   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i/>
          <w:lang w:eastAsia="zh-CN"/>
        </w:rPr>
        <w:t xml:space="preserve">   </w:t>
      </w:r>
      <w:r w:rsidR="00E842F5" w:rsidRPr="00F476A6">
        <w:rPr>
          <w:rFonts w:asciiTheme="minorHAnsi" w:hAnsiTheme="minorHAnsi"/>
          <w:bCs/>
          <w:i/>
          <w:lang w:eastAsia="zh-CN"/>
        </w:rPr>
        <w:t>O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kres </w:t>
      </w:r>
      <w:r w:rsidR="00F50AE2" w:rsidRPr="00F476A6">
        <w:rPr>
          <w:rFonts w:asciiTheme="minorHAnsi" w:hAnsiTheme="minorHAnsi"/>
          <w:bCs/>
          <w:i/>
          <w:lang w:eastAsia="zh-CN"/>
        </w:rPr>
        <w:t xml:space="preserve">      </w:t>
      </w:r>
      <w:r w:rsidR="00815801" w:rsidRPr="00F476A6">
        <w:rPr>
          <w:rFonts w:asciiTheme="minorHAnsi" w:hAnsiTheme="minorHAnsi"/>
          <w:bCs/>
          <w:i/>
          <w:lang w:eastAsia="zh-CN"/>
        </w:rPr>
        <w:t xml:space="preserve">   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E842F5" w:rsidRPr="00F476A6">
        <w:rPr>
          <w:rFonts w:asciiTheme="minorHAnsi" w:hAnsiTheme="minorHAnsi"/>
          <w:bCs/>
          <w:i/>
          <w:lang w:eastAsia="zh-CN"/>
        </w:rPr>
        <w:t>D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ata złożenia </w:t>
      </w:r>
      <w:r w:rsidR="00E842F5" w:rsidRPr="00F476A6">
        <w:rPr>
          <w:rFonts w:asciiTheme="minorHAnsi" w:hAnsiTheme="minorHAnsi"/>
          <w:bCs/>
          <w:i/>
          <w:lang w:eastAsia="zh-CN"/>
        </w:rPr>
        <w:t xml:space="preserve">  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E842F5" w:rsidRPr="00F476A6">
        <w:rPr>
          <w:rFonts w:asciiTheme="minorHAnsi" w:hAnsiTheme="minorHAnsi"/>
          <w:bCs/>
          <w:i/>
          <w:lang w:eastAsia="zh-CN"/>
        </w:rPr>
        <w:t>K</w:t>
      </w:r>
      <w:r w:rsidR="00C76886" w:rsidRPr="00F476A6">
        <w:rPr>
          <w:rFonts w:asciiTheme="minorHAnsi" w:hAnsiTheme="minorHAnsi"/>
          <w:bCs/>
          <w:i/>
          <w:lang w:eastAsia="zh-CN"/>
        </w:rPr>
        <w:t xml:space="preserve">wota zwrotu </w:t>
      </w:r>
      <w:r w:rsidR="00E842F5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E842F5" w:rsidRPr="00F476A6">
        <w:rPr>
          <w:rFonts w:asciiTheme="minorHAnsi" w:hAnsiTheme="minorHAnsi"/>
          <w:bCs/>
          <w:i/>
          <w:lang w:eastAsia="zh-CN"/>
        </w:rPr>
        <w:t>D</w:t>
      </w:r>
      <w:r w:rsidR="00815801" w:rsidRPr="00F476A6">
        <w:rPr>
          <w:rFonts w:asciiTheme="minorHAnsi" w:hAnsiTheme="minorHAnsi"/>
          <w:bCs/>
          <w:i/>
          <w:lang w:eastAsia="zh-CN"/>
        </w:rPr>
        <w:t xml:space="preserve">ata zwrotu </w:t>
      </w:r>
    </w:p>
    <w:p w:rsidR="00FA7677" w:rsidRPr="00F476A6" w:rsidRDefault="00B527C8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</w:t>
      </w:r>
      <w:r w:rsidR="00FA7677" w:rsidRPr="00F476A6">
        <w:rPr>
          <w:rFonts w:asciiTheme="minorHAnsi" w:hAnsiTheme="minorHAnsi"/>
          <w:bCs/>
          <w:lang w:eastAsia="zh-CN"/>
        </w:rPr>
        <w:t xml:space="preserve"> nr 1,   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F42DE8" w:rsidRPr="00F476A6">
        <w:rPr>
          <w:rFonts w:asciiTheme="minorHAnsi" w:hAnsiTheme="minorHAnsi"/>
          <w:bCs/>
          <w:lang w:eastAsia="zh-CN"/>
        </w:rPr>
        <w:t xml:space="preserve">   </w:t>
      </w:r>
      <w:r w:rsidR="00C76886" w:rsidRPr="00F476A6">
        <w:rPr>
          <w:rFonts w:asciiTheme="minorHAnsi" w:hAnsiTheme="minorHAnsi"/>
          <w:bCs/>
          <w:lang w:eastAsia="zh-CN"/>
        </w:rPr>
        <w:t>174321016</w:t>
      </w:r>
      <w:r w:rsidR="00815801" w:rsidRPr="00F476A6">
        <w:rPr>
          <w:rFonts w:asciiTheme="minorHAnsi" w:hAnsiTheme="minorHAnsi"/>
          <w:bCs/>
          <w:lang w:eastAsia="zh-CN"/>
        </w:rPr>
        <w:t xml:space="preserve">  </w:t>
      </w:r>
      <w:r w:rsidR="00F42DE8" w:rsidRPr="00F476A6">
        <w:rPr>
          <w:rFonts w:asciiTheme="minorHAnsi" w:hAnsiTheme="minorHAnsi"/>
          <w:bCs/>
          <w:lang w:eastAsia="zh-CN"/>
        </w:rPr>
        <w:t xml:space="preserve"> </w:t>
      </w:r>
      <w:r w:rsidR="00815801" w:rsidRPr="00F476A6">
        <w:rPr>
          <w:rFonts w:asciiTheme="minorHAnsi" w:hAnsiTheme="minorHAnsi"/>
          <w:bCs/>
          <w:lang w:eastAsia="zh-CN"/>
        </w:rPr>
        <w:t xml:space="preserve">  </w:t>
      </w:r>
      <w:r w:rsidR="00F476A6">
        <w:rPr>
          <w:rFonts w:asciiTheme="minorHAnsi" w:hAnsiTheme="minorHAnsi"/>
          <w:bCs/>
          <w:lang w:eastAsia="zh-CN"/>
        </w:rPr>
        <w:t xml:space="preserve"> </w:t>
      </w:r>
      <w:r w:rsidR="00F42DE8" w:rsidRPr="00F476A6">
        <w:rPr>
          <w:rFonts w:asciiTheme="minorHAnsi" w:hAnsiTheme="minorHAnsi"/>
          <w:bCs/>
          <w:lang w:eastAsia="zh-CN"/>
        </w:rPr>
        <w:t xml:space="preserve"> </w:t>
      </w:r>
      <w:r w:rsidR="00815801" w:rsidRPr="00F476A6">
        <w:rPr>
          <w:rFonts w:asciiTheme="minorHAnsi" w:hAnsiTheme="minorHAnsi"/>
          <w:bCs/>
          <w:lang w:eastAsia="zh-CN"/>
        </w:rPr>
        <w:t xml:space="preserve">  </w:t>
      </w:r>
      <w:r w:rsidR="00C76886" w:rsidRPr="00F476A6">
        <w:rPr>
          <w:rFonts w:asciiTheme="minorHAnsi" w:hAnsiTheme="minorHAnsi"/>
          <w:bCs/>
          <w:lang w:eastAsia="zh-CN"/>
        </w:rPr>
        <w:t>6</w:t>
      </w:r>
      <w:r w:rsidR="00FA7677" w:rsidRPr="00F476A6">
        <w:rPr>
          <w:rFonts w:asciiTheme="minorHAnsi" w:hAnsiTheme="minorHAnsi"/>
          <w:bCs/>
          <w:lang w:eastAsia="zh-CN"/>
        </w:rPr>
        <w:t xml:space="preserve">/2020 </w:t>
      </w:r>
      <w:r w:rsidR="00815801" w:rsidRPr="00F476A6">
        <w:rPr>
          <w:rFonts w:asciiTheme="minorHAnsi" w:hAnsiTheme="minorHAnsi"/>
          <w:bCs/>
          <w:i/>
          <w:lang w:eastAsia="zh-CN"/>
        </w:rPr>
        <w:t xml:space="preserve"> korekta</w:t>
      </w:r>
      <w:r w:rsidR="00815801" w:rsidRPr="00F476A6">
        <w:rPr>
          <w:rFonts w:asciiTheme="minorHAnsi" w:hAnsiTheme="minorHAnsi"/>
          <w:bCs/>
          <w:lang w:eastAsia="zh-CN"/>
        </w:rPr>
        <w:t>)</w:t>
      </w:r>
      <w:r w:rsidR="00C76886" w:rsidRPr="00F476A6">
        <w:rPr>
          <w:rFonts w:asciiTheme="minorHAnsi" w:hAnsiTheme="minorHAnsi"/>
          <w:bCs/>
          <w:lang w:eastAsia="zh-CN"/>
        </w:rPr>
        <w:t xml:space="preserve">      19.10.2020      </w:t>
      </w:r>
      <w:r w:rsidR="00FA7677" w:rsidRPr="00F476A6">
        <w:rPr>
          <w:rFonts w:asciiTheme="minorHAnsi" w:hAnsiTheme="minorHAnsi"/>
          <w:bCs/>
          <w:lang w:eastAsia="zh-CN"/>
        </w:rPr>
        <w:t xml:space="preserve">    </w:t>
      </w:r>
      <w:r w:rsidR="00C76886" w:rsidRPr="00F476A6">
        <w:rPr>
          <w:rFonts w:asciiTheme="minorHAnsi" w:hAnsiTheme="minorHAnsi"/>
          <w:bCs/>
          <w:lang w:eastAsia="zh-CN"/>
        </w:rPr>
        <w:t xml:space="preserve"> </w:t>
      </w:r>
      <w:r w:rsidR="00815801" w:rsidRPr="00F476A6">
        <w:rPr>
          <w:rFonts w:asciiTheme="minorHAnsi" w:hAnsiTheme="minorHAnsi"/>
          <w:bCs/>
          <w:lang w:eastAsia="zh-CN"/>
        </w:rPr>
        <w:t xml:space="preserve">17 027 </w:t>
      </w:r>
      <w:r w:rsidR="00C76886" w:rsidRPr="00F476A6">
        <w:rPr>
          <w:rFonts w:asciiTheme="minorHAnsi" w:hAnsiTheme="minorHAnsi"/>
          <w:bCs/>
          <w:lang w:eastAsia="zh-CN"/>
        </w:rPr>
        <w:t xml:space="preserve"> </w:t>
      </w:r>
      <w:r w:rsidR="00815801" w:rsidRPr="00F476A6">
        <w:rPr>
          <w:rFonts w:asciiTheme="minorHAnsi" w:hAnsiTheme="minorHAnsi"/>
          <w:bCs/>
          <w:lang w:eastAsia="zh-CN"/>
        </w:rPr>
        <w:t xml:space="preserve">         </w:t>
      </w:r>
      <w:r w:rsidR="00FA7677" w:rsidRPr="00F476A6">
        <w:rPr>
          <w:rFonts w:asciiTheme="minorHAnsi" w:hAnsiTheme="minorHAnsi"/>
          <w:bCs/>
          <w:lang w:eastAsia="zh-CN"/>
        </w:rPr>
        <w:t xml:space="preserve">  </w:t>
      </w:r>
      <w:r w:rsidR="00815801" w:rsidRPr="00F476A6">
        <w:rPr>
          <w:rFonts w:asciiTheme="minorHAnsi" w:hAnsiTheme="minorHAnsi"/>
          <w:bCs/>
          <w:lang w:eastAsia="zh-CN"/>
        </w:rPr>
        <w:t xml:space="preserve"> 4.11.2020</w:t>
      </w:r>
    </w:p>
    <w:p w:rsidR="00F42DE8" w:rsidRPr="00F476A6" w:rsidRDefault="00FA7677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 nr 2        </w:t>
      </w:r>
      <w:r w:rsidR="00F42DE8" w:rsidRPr="00F476A6">
        <w:rPr>
          <w:rFonts w:asciiTheme="minorHAnsi" w:hAnsiTheme="minorHAnsi"/>
          <w:bCs/>
          <w:lang w:eastAsia="zh-CN"/>
        </w:rPr>
        <w:t xml:space="preserve">168313427 </w:t>
      </w:r>
      <w:r w:rsidR="00815801" w:rsidRPr="00F476A6">
        <w:rPr>
          <w:rFonts w:asciiTheme="minorHAnsi" w:hAnsiTheme="minorHAnsi"/>
          <w:bCs/>
          <w:lang w:eastAsia="zh-CN"/>
        </w:rPr>
        <w:t xml:space="preserve">       </w:t>
      </w:r>
      <w:r w:rsidR="00F42DE8" w:rsidRPr="00F476A6">
        <w:rPr>
          <w:rFonts w:asciiTheme="minorHAnsi" w:hAnsiTheme="minorHAnsi"/>
          <w:bCs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lang w:eastAsia="zh-CN"/>
        </w:rPr>
        <w:t xml:space="preserve">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815801" w:rsidRPr="00F476A6">
        <w:rPr>
          <w:rFonts w:asciiTheme="minorHAnsi" w:hAnsiTheme="minorHAnsi"/>
          <w:bCs/>
          <w:lang w:eastAsia="zh-CN"/>
        </w:rPr>
        <w:t>7</w:t>
      </w:r>
      <w:r w:rsidRPr="00F476A6">
        <w:rPr>
          <w:rFonts w:asciiTheme="minorHAnsi" w:hAnsiTheme="minorHAnsi"/>
          <w:bCs/>
          <w:lang w:eastAsia="zh-CN"/>
        </w:rPr>
        <w:t>/2020</w:t>
      </w:r>
      <w:r w:rsidR="00815801" w:rsidRPr="00F476A6">
        <w:rPr>
          <w:rFonts w:asciiTheme="minorHAnsi" w:hAnsiTheme="minorHAnsi"/>
          <w:bCs/>
          <w:lang w:eastAsia="zh-CN"/>
        </w:rPr>
        <w:t xml:space="preserve">    </w:t>
      </w:r>
      <w:r w:rsidR="00F50AE2" w:rsidRPr="00F476A6">
        <w:rPr>
          <w:rFonts w:asciiTheme="minorHAnsi" w:hAnsiTheme="minorHAnsi"/>
          <w:bCs/>
          <w:lang w:eastAsia="zh-CN"/>
        </w:rPr>
        <w:t xml:space="preserve">   </w:t>
      </w:r>
      <w:r w:rsidR="00815801" w:rsidRPr="00F476A6">
        <w:rPr>
          <w:rFonts w:asciiTheme="minorHAnsi" w:hAnsiTheme="minorHAnsi"/>
          <w:bCs/>
          <w:lang w:eastAsia="zh-CN"/>
        </w:rPr>
        <w:t xml:space="preserve">  </w:t>
      </w:r>
      <w:r w:rsidRPr="00F476A6">
        <w:rPr>
          <w:rFonts w:asciiTheme="minorHAnsi" w:hAnsiTheme="minorHAnsi"/>
          <w:bCs/>
          <w:lang w:eastAsia="zh-CN"/>
        </w:rPr>
        <w:t xml:space="preserve">               20.08.2020          10 000     </w:t>
      </w:r>
      <w:r w:rsidR="00815801" w:rsidRPr="00F476A6">
        <w:rPr>
          <w:rFonts w:asciiTheme="minorHAnsi" w:hAnsiTheme="minorHAnsi"/>
          <w:bCs/>
          <w:lang w:eastAsia="zh-CN"/>
        </w:rPr>
        <w:t xml:space="preserve">       1.09.2020</w:t>
      </w:r>
    </w:p>
    <w:p w:rsidR="00F42DE8" w:rsidRPr="00F476A6" w:rsidRDefault="00FA7677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 nr 3       </w:t>
      </w:r>
      <w:r w:rsidR="00F42DE8" w:rsidRPr="00F476A6">
        <w:rPr>
          <w:rFonts w:asciiTheme="minorHAnsi" w:hAnsiTheme="minorHAnsi"/>
          <w:bCs/>
          <w:lang w:eastAsia="zh-CN"/>
        </w:rPr>
        <w:t xml:space="preserve">164752278   </w:t>
      </w:r>
      <w:r w:rsidRPr="00F476A6">
        <w:rPr>
          <w:rFonts w:asciiTheme="minorHAnsi" w:hAnsiTheme="minorHAnsi"/>
          <w:bCs/>
          <w:lang w:eastAsia="zh-CN"/>
        </w:rPr>
        <w:t xml:space="preserve">      </w:t>
      </w:r>
      <w:r w:rsidR="00F42DE8" w:rsidRPr="00F476A6">
        <w:rPr>
          <w:rFonts w:asciiTheme="minorHAnsi" w:hAnsiTheme="minorHAnsi"/>
          <w:bCs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lang w:eastAsia="zh-CN"/>
        </w:rPr>
        <w:t xml:space="preserve"> </w:t>
      </w:r>
      <w:r w:rsidR="00F42DE8" w:rsidRPr="00F476A6">
        <w:rPr>
          <w:rFonts w:asciiTheme="minorHAnsi" w:hAnsiTheme="minorHAnsi"/>
          <w:bCs/>
          <w:lang w:eastAsia="zh-CN"/>
        </w:rPr>
        <w:t>6</w:t>
      </w:r>
      <w:r w:rsidRPr="00F476A6">
        <w:rPr>
          <w:rFonts w:asciiTheme="minorHAnsi" w:hAnsiTheme="minorHAnsi"/>
          <w:bCs/>
          <w:lang w:eastAsia="zh-CN"/>
        </w:rPr>
        <w:t>/2020</w:t>
      </w:r>
      <w:r w:rsidR="00F42DE8" w:rsidRPr="00F476A6">
        <w:rPr>
          <w:rFonts w:asciiTheme="minorHAnsi" w:hAnsiTheme="minorHAnsi"/>
          <w:bCs/>
          <w:lang w:eastAsia="zh-CN"/>
        </w:rPr>
        <w:t xml:space="preserve">  </w:t>
      </w:r>
      <w:r w:rsidRPr="00F476A6">
        <w:rPr>
          <w:rFonts w:asciiTheme="minorHAnsi" w:hAnsiTheme="minorHAnsi"/>
          <w:bCs/>
          <w:lang w:eastAsia="zh-CN"/>
        </w:rPr>
        <w:t xml:space="preserve">    </w:t>
      </w:r>
      <w:r w:rsidR="00F50AE2" w:rsidRPr="00F476A6">
        <w:rPr>
          <w:rFonts w:asciiTheme="minorHAnsi" w:hAnsiTheme="minorHAnsi"/>
          <w:bCs/>
          <w:lang w:eastAsia="zh-CN"/>
        </w:rPr>
        <w:t xml:space="preserve">     </w:t>
      </w:r>
      <w:r w:rsidRPr="00F476A6">
        <w:rPr>
          <w:rFonts w:asciiTheme="minorHAnsi" w:hAnsiTheme="minorHAnsi"/>
          <w:bCs/>
          <w:lang w:eastAsia="zh-CN"/>
        </w:rPr>
        <w:t xml:space="preserve">              20.07.2020          15 000          </w:t>
      </w:r>
      <w:r w:rsidR="00F42DE8" w:rsidRPr="00F476A6">
        <w:rPr>
          <w:rFonts w:asciiTheme="minorHAnsi" w:hAnsiTheme="minorHAnsi"/>
          <w:bCs/>
          <w:lang w:eastAsia="zh-CN"/>
        </w:rPr>
        <w:t xml:space="preserve"> 4.08.2020</w:t>
      </w:r>
    </w:p>
    <w:p w:rsidR="00656D3A" w:rsidRPr="00F476A6" w:rsidRDefault="00FA7677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 nr 4        </w:t>
      </w:r>
      <w:r w:rsidR="00F42DE8" w:rsidRPr="00F476A6">
        <w:rPr>
          <w:rFonts w:asciiTheme="minorHAnsi" w:hAnsiTheme="minorHAnsi"/>
          <w:bCs/>
          <w:lang w:eastAsia="zh-CN"/>
        </w:rPr>
        <w:t xml:space="preserve">159838020     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F42DE8" w:rsidRPr="00F476A6">
        <w:rPr>
          <w:rFonts w:asciiTheme="minorHAnsi" w:hAnsiTheme="minorHAnsi"/>
          <w:bCs/>
          <w:lang w:eastAsia="zh-CN"/>
        </w:rPr>
        <w:t xml:space="preserve">  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F42DE8" w:rsidRPr="00F476A6">
        <w:rPr>
          <w:rFonts w:asciiTheme="minorHAnsi" w:hAnsiTheme="minorHAnsi"/>
          <w:bCs/>
          <w:lang w:eastAsia="zh-CN"/>
        </w:rPr>
        <w:t>5</w:t>
      </w:r>
      <w:r w:rsidRPr="00F476A6">
        <w:rPr>
          <w:rFonts w:asciiTheme="minorHAnsi" w:hAnsiTheme="minorHAnsi"/>
          <w:bCs/>
          <w:lang w:eastAsia="zh-CN"/>
        </w:rPr>
        <w:t>/2020</w:t>
      </w:r>
      <w:r w:rsidR="00F42DE8" w:rsidRPr="00F476A6">
        <w:rPr>
          <w:rFonts w:asciiTheme="minorHAnsi" w:hAnsiTheme="minorHAnsi"/>
          <w:bCs/>
          <w:lang w:eastAsia="zh-CN"/>
        </w:rPr>
        <w:t xml:space="preserve">              </w:t>
      </w:r>
      <w:r w:rsidR="00F50AE2" w:rsidRPr="00F476A6">
        <w:rPr>
          <w:rFonts w:asciiTheme="minorHAnsi" w:hAnsiTheme="minorHAnsi"/>
          <w:bCs/>
          <w:lang w:eastAsia="zh-CN"/>
        </w:rPr>
        <w:t xml:space="preserve">  </w:t>
      </w:r>
      <w:r w:rsidRPr="00F476A6">
        <w:rPr>
          <w:rFonts w:asciiTheme="minorHAnsi" w:hAnsiTheme="minorHAnsi"/>
          <w:bCs/>
          <w:lang w:eastAsia="zh-CN"/>
        </w:rPr>
        <w:t xml:space="preserve">  </w:t>
      </w:r>
      <w:r w:rsidR="00F42DE8" w:rsidRPr="00F476A6">
        <w:rPr>
          <w:rFonts w:asciiTheme="minorHAnsi" w:hAnsiTheme="minorHAnsi"/>
          <w:bCs/>
          <w:lang w:eastAsia="zh-CN"/>
        </w:rPr>
        <w:t xml:space="preserve"> </w:t>
      </w:r>
      <w:r w:rsidRPr="00F476A6">
        <w:rPr>
          <w:rFonts w:asciiTheme="minorHAnsi" w:hAnsiTheme="minorHAnsi"/>
          <w:bCs/>
          <w:lang w:eastAsia="zh-CN"/>
        </w:rPr>
        <w:t xml:space="preserve">  </w:t>
      </w:r>
      <w:r w:rsidR="00F42DE8" w:rsidRPr="00F476A6">
        <w:rPr>
          <w:rFonts w:asciiTheme="minorHAnsi" w:hAnsiTheme="minorHAnsi"/>
          <w:bCs/>
          <w:lang w:eastAsia="zh-CN"/>
        </w:rPr>
        <w:t xml:space="preserve">    20.06.2020    </w:t>
      </w:r>
      <w:r w:rsidRPr="00F476A6">
        <w:rPr>
          <w:rFonts w:asciiTheme="minorHAnsi" w:hAnsiTheme="minorHAnsi"/>
          <w:bCs/>
          <w:lang w:eastAsia="zh-CN"/>
        </w:rPr>
        <w:t xml:space="preserve">          2 000      </w:t>
      </w:r>
      <w:r w:rsidR="00F42DE8" w:rsidRPr="00F476A6">
        <w:rPr>
          <w:rFonts w:asciiTheme="minorHAnsi" w:hAnsiTheme="minorHAnsi"/>
          <w:bCs/>
          <w:lang w:eastAsia="zh-CN"/>
        </w:rPr>
        <w:t xml:space="preserve">     7.07.2020</w:t>
      </w:r>
    </w:p>
    <w:p w:rsidR="00656D3A" w:rsidRPr="00F476A6" w:rsidRDefault="00FA7677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 nr 5        </w:t>
      </w:r>
      <w:r w:rsidR="00656D3A" w:rsidRPr="00F476A6">
        <w:rPr>
          <w:rFonts w:asciiTheme="minorHAnsi" w:hAnsiTheme="minorHAnsi"/>
          <w:bCs/>
          <w:lang w:eastAsia="zh-CN"/>
        </w:rPr>
        <w:t>159810411</w:t>
      </w:r>
      <w:r w:rsidRPr="00F476A6">
        <w:rPr>
          <w:rFonts w:asciiTheme="minorHAnsi" w:hAnsiTheme="minorHAnsi"/>
          <w:bCs/>
          <w:lang w:eastAsia="zh-CN"/>
        </w:rPr>
        <w:t xml:space="preserve">     </w:t>
      </w:r>
      <w:r w:rsidR="00656D3A" w:rsidRPr="00F476A6">
        <w:rPr>
          <w:rFonts w:asciiTheme="minorHAnsi" w:hAnsiTheme="minorHAnsi"/>
          <w:bCs/>
          <w:lang w:eastAsia="zh-CN"/>
        </w:rPr>
        <w:t xml:space="preserve">     5</w:t>
      </w:r>
      <w:r w:rsidRPr="00F476A6">
        <w:rPr>
          <w:rFonts w:asciiTheme="minorHAnsi" w:hAnsiTheme="minorHAnsi"/>
          <w:bCs/>
          <w:lang w:eastAsia="zh-CN"/>
        </w:rPr>
        <w:t>/2020</w:t>
      </w:r>
      <w:r w:rsidR="00656D3A" w:rsidRPr="00F476A6">
        <w:rPr>
          <w:rFonts w:asciiTheme="minorHAnsi" w:hAnsiTheme="minorHAnsi"/>
          <w:bCs/>
          <w:lang w:eastAsia="zh-CN"/>
        </w:rPr>
        <w:t xml:space="preserve">         </w:t>
      </w:r>
      <w:r w:rsidRPr="00F476A6">
        <w:rPr>
          <w:rFonts w:asciiTheme="minorHAnsi" w:hAnsiTheme="minorHAnsi"/>
          <w:bCs/>
          <w:lang w:eastAsia="zh-CN"/>
        </w:rPr>
        <w:t xml:space="preserve">   </w:t>
      </w:r>
      <w:r w:rsidR="00656D3A" w:rsidRPr="00F476A6">
        <w:rPr>
          <w:rFonts w:asciiTheme="minorHAnsi" w:hAnsiTheme="minorHAnsi"/>
          <w:bCs/>
          <w:lang w:eastAsia="zh-CN"/>
        </w:rPr>
        <w:t xml:space="preserve"> </w:t>
      </w:r>
      <w:r w:rsidR="004B3497" w:rsidRPr="00F476A6">
        <w:rPr>
          <w:rFonts w:asciiTheme="minorHAnsi" w:hAnsiTheme="minorHAnsi"/>
          <w:bCs/>
          <w:lang w:eastAsia="zh-CN"/>
        </w:rPr>
        <w:t xml:space="preserve">   </w:t>
      </w:r>
      <w:r w:rsidR="00F50AE2" w:rsidRPr="00F476A6">
        <w:rPr>
          <w:rFonts w:asciiTheme="minorHAnsi" w:hAnsiTheme="minorHAnsi"/>
          <w:bCs/>
          <w:lang w:eastAsia="zh-CN"/>
        </w:rPr>
        <w:t xml:space="preserve">  </w:t>
      </w:r>
      <w:r w:rsidR="004B3497" w:rsidRPr="00F476A6">
        <w:rPr>
          <w:rFonts w:asciiTheme="minorHAnsi" w:hAnsiTheme="minorHAnsi"/>
          <w:bCs/>
          <w:lang w:eastAsia="zh-CN"/>
        </w:rPr>
        <w:t xml:space="preserve">  </w:t>
      </w:r>
      <w:r w:rsidR="00656D3A" w:rsidRPr="00F476A6">
        <w:rPr>
          <w:rFonts w:asciiTheme="minorHAnsi" w:hAnsiTheme="minorHAnsi"/>
          <w:bCs/>
          <w:lang w:eastAsia="zh-CN"/>
        </w:rPr>
        <w:t xml:space="preserve">   19.06.2020     </w:t>
      </w:r>
      <w:r w:rsidR="00C1651B" w:rsidRPr="00F476A6">
        <w:rPr>
          <w:rFonts w:asciiTheme="minorHAnsi" w:hAnsiTheme="minorHAnsi"/>
          <w:bCs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lang w:eastAsia="zh-CN"/>
        </w:rPr>
        <w:t xml:space="preserve">  </w:t>
      </w:r>
      <w:r w:rsidR="00C1651B" w:rsidRPr="00F476A6">
        <w:rPr>
          <w:rFonts w:asciiTheme="minorHAnsi" w:hAnsiTheme="minorHAnsi"/>
          <w:bCs/>
          <w:lang w:eastAsia="zh-CN"/>
        </w:rPr>
        <w:t xml:space="preserve">    </w:t>
      </w:r>
      <w:r w:rsidR="00F476A6">
        <w:rPr>
          <w:rFonts w:asciiTheme="minorHAnsi" w:hAnsiTheme="minorHAnsi"/>
          <w:bCs/>
          <w:lang w:eastAsia="zh-CN"/>
        </w:rPr>
        <w:t xml:space="preserve">  </w:t>
      </w:r>
      <w:r w:rsidR="00C1651B" w:rsidRPr="00F476A6">
        <w:rPr>
          <w:rFonts w:asciiTheme="minorHAnsi" w:hAnsiTheme="minorHAnsi"/>
          <w:bCs/>
          <w:lang w:eastAsia="zh-CN"/>
        </w:rPr>
        <w:t xml:space="preserve">  </w:t>
      </w:r>
      <w:r w:rsidRPr="00F476A6">
        <w:rPr>
          <w:rFonts w:asciiTheme="minorHAnsi" w:hAnsiTheme="minorHAnsi"/>
          <w:bCs/>
          <w:lang w:eastAsia="zh-CN"/>
        </w:rPr>
        <w:t xml:space="preserve">2 384       </w:t>
      </w:r>
      <w:r w:rsidR="00656D3A" w:rsidRPr="00F476A6">
        <w:rPr>
          <w:rFonts w:asciiTheme="minorHAnsi" w:hAnsiTheme="minorHAnsi"/>
          <w:bCs/>
          <w:lang w:eastAsia="zh-CN"/>
        </w:rPr>
        <w:t xml:space="preserve">   7.07.2020</w:t>
      </w:r>
    </w:p>
    <w:p w:rsidR="00F41487" w:rsidRPr="00F476A6" w:rsidRDefault="00FA7677" w:rsidP="00E842F5">
      <w:pPr>
        <w:pStyle w:val="Akapitzlist"/>
        <w:widowControl w:val="0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Zwrot nr 6   </w:t>
      </w:r>
      <w:r w:rsidR="00656D3A" w:rsidRPr="00F476A6">
        <w:rPr>
          <w:rFonts w:asciiTheme="minorHAnsi" w:hAnsiTheme="minorHAnsi"/>
          <w:bCs/>
          <w:lang w:eastAsia="zh-CN"/>
        </w:rPr>
        <w:t xml:space="preserve">     174431</w:t>
      </w:r>
      <w:r w:rsidR="00FE48AA" w:rsidRPr="00F476A6">
        <w:rPr>
          <w:rFonts w:asciiTheme="minorHAnsi" w:hAnsiTheme="minorHAnsi"/>
          <w:bCs/>
          <w:lang w:eastAsia="zh-CN"/>
        </w:rPr>
        <w:t>0</w:t>
      </w:r>
      <w:r w:rsidR="00656D3A" w:rsidRPr="00F476A6">
        <w:rPr>
          <w:rFonts w:asciiTheme="minorHAnsi" w:hAnsiTheme="minorHAnsi"/>
          <w:bCs/>
          <w:lang w:eastAsia="zh-CN"/>
        </w:rPr>
        <w:t>71</w:t>
      </w:r>
      <w:r w:rsidR="00FE48AA" w:rsidRPr="00F476A6">
        <w:rPr>
          <w:rFonts w:asciiTheme="minorHAnsi" w:hAnsiTheme="minorHAnsi"/>
          <w:bCs/>
          <w:lang w:eastAsia="zh-CN"/>
        </w:rPr>
        <w:t xml:space="preserve"> </w:t>
      </w:r>
      <w:r w:rsidR="00F50AE2" w:rsidRPr="00F476A6">
        <w:rPr>
          <w:rFonts w:asciiTheme="minorHAnsi" w:hAnsiTheme="minorHAnsi"/>
          <w:bCs/>
          <w:lang w:eastAsia="zh-CN"/>
        </w:rPr>
        <w:t xml:space="preserve">     </w:t>
      </w:r>
      <w:r w:rsidR="00FE48AA" w:rsidRPr="00F476A6">
        <w:rPr>
          <w:rFonts w:asciiTheme="minorHAnsi" w:hAnsiTheme="minorHAnsi"/>
          <w:bCs/>
          <w:lang w:eastAsia="zh-CN"/>
        </w:rPr>
        <w:t xml:space="preserve">   </w:t>
      </w:r>
      <w:r w:rsidR="00656D3A" w:rsidRPr="00F476A6">
        <w:rPr>
          <w:rFonts w:asciiTheme="minorHAnsi" w:hAnsiTheme="minorHAnsi"/>
          <w:bCs/>
          <w:lang w:eastAsia="zh-CN"/>
        </w:rPr>
        <w:t xml:space="preserve"> 9</w:t>
      </w:r>
      <w:r w:rsidR="00FE48AA" w:rsidRPr="00F476A6">
        <w:rPr>
          <w:rFonts w:asciiTheme="minorHAnsi" w:hAnsiTheme="minorHAnsi"/>
          <w:bCs/>
          <w:lang w:eastAsia="zh-CN"/>
        </w:rPr>
        <w:t>/2020</w:t>
      </w:r>
      <w:r w:rsidR="00656D3A" w:rsidRPr="00F476A6">
        <w:rPr>
          <w:rFonts w:asciiTheme="minorHAnsi" w:hAnsiTheme="minorHAnsi"/>
          <w:bCs/>
          <w:lang w:eastAsia="zh-CN"/>
        </w:rPr>
        <w:t xml:space="preserve">      </w:t>
      </w:r>
      <w:r w:rsidR="00F50AE2" w:rsidRPr="00F476A6">
        <w:rPr>
          <w:rFonts w:asciiTheme="minorHAnsi" w:hAnsiTheme="minorHAnsi"/>
          <w:bCs/>
          <w:lang w:eastAsia="zh-CN"/>
        </w:rPr>
        <w:t xml:space="preserve">     </w:t>
      </w:r>
      <w:r w:rsidR="00656D3A" w:rsidRPr="00F476A6">
        <w:rPr>
          <w:rFonts w:asciiTheme="minorHAnsi" w:hAnsiTheme="minorHAnsi"/>
          <w:bCs/>
          <w:lang w:eastAsia="zh-CN"/>
        </w:rPr>
        <w:t xml:space="preserve">           </w:t>
      </w:r>
      <w:r w:rsidR="00FE48AA" w:rsidRPr="00F476A6">
        <w:rPr>
          <w:rFonts w:asciiTheme="minorHAnsi" w:hAnsiTheme="minorHAnsi"/>
          <w:bCs/>
          <w:lang w:eastAsia="zh-CN"/>
        </w:rPr>
        <w:t xml:space="preserve">  </w:t>
      </w:r>
      <w:r w:rsidR="00656D3A" w:rsidRPr="00F476A6">
        <w:rPr>
          <w:rFonts w:asciiTheme="minorHAnsi" w:hAnsiTheme="minorHAnsi"/>
          <w:bCs/>
          <w:lang w:eastAsia="zh-CN"/>
        </w:rPr>
        <w:t>19</w:t>
      </w:r>
      <w:r w:rsidR="00FE48AA" w:rsidRPr="00F476A6">
        <w:rPr>
          <w:rFonts w:asciiTheme="minorHAnsi" w:hAnsiTheme="minorHAnsi"/>
          <w:bCs/>
          <w:lang w:eastAsia="zh-CN"/>
        </w:rPr>
        <w:t xml:space="preserve">.10.2020  </w:t>
      </w:r>
      <w:r w:rsidR="004B3497" w:rsidRPr="00F476A6">
        <w:rPr>
          <w:rFonts w:asciiTheme="minorHAnsi" w:hAnsiTheme="minorHAnsi"/>
          <w:bCs/>
          <w:lang w:eastAsia="zh-CN"/>
        </w:rPr>
        <w:t xml:space="preserve">  </w:t>
      </w:r>
      <w:r w:rsidR="00FE48AA" w:rsidRPr="00F476A6">
        <w:rPr>
          <w:rFonts w:asciiTheme="minorHAnsi" w:hAnsiTheme="minorHAnsi"/>
          <w:bCs/>
          <w:lang w:eastAsia="zh-CN"/>
        </w:rPr>
        <w:t xml:space="preserve">    </w:t>
      </w:r>
      <w:r w:rsidR="00F476A6">
        <w:rPr>
          <w:rFonts w:asciiTheme="minorHAnsi" w:hAnsiTheme="minorHAnsi"/>
          <w:bCs/>
          <w:lang w:eastAsia="zh-CN"/>
        </w:rPr>
        <w:t xml:space="preserve">  </w:t>
      </w:r>
      <w:r w:rsidR="00FE48AA" w:rsidRPr="00F476A6">
        <w:rPr>
          <w:rFonts w:asciiTheme="minorHAnsi" w:hAnsiTheme="minorHAnsi"/>
          <w:bCs/>
          <w:lang w:eastAsia="zh-CN"/>
        </w:rPr>
        <w:t xml:space="preserve">  749 331     </w:t>
      </w:r>
      <w:r w:rsidR="00F50AE2" w:rsidRPr="00F476A6">
        <w:rPr>
          <w:rFonts w:asciiTheme="minorHAnsi" w:hAnsiTheme="minorHAnsi"/>
          <w:bCs/>
          <w:lang w:eastAsia="zh-CN"/>
        </w:rPr>
        <w:t xml:space="preserve"> </w:t>
      </w:r>
      <w:r w:rsidR="00656D3A" w:rsidRPr="00F476A6">
        <w:rPr>
          <w:rFonts w:asciiTheme="minorHAnsi" w:hAnsiTheme="minorHAnsi"/>
          <w:bCs/>
          <w:lang w:eastAsia="zh-CN"/>
        </w:rPr>
        <w:t xml:space="preserve">   4.11.2020</w:t>
      </w:r>
    </w:p>
    <w:p w:rsidR="00F41487" w:rsidRPr="00F476A6" w:rsidRDefault="00F41487" w:rsidP="00F41487">
      <w:pPr>
        <w:widowControl w:val="0"/>
        <w:suppressAutoHyphens/>
        <w:autoSpaceDE w:val="0"/>
        <w:spacing w:line="360" w:lineRule="auto"/>
        <w:ind w:left="420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lastRenderedPageBreak/>
        <w:t xml:space="preserve">          Łącznie badaniem objęto 6 spraw, w tym 4 deklaracje złożone przez osoby fizyczne</w:t>
      </w:r>
      <w:r w:rsidR="00F8206F" w:rsidRPr="00F476A6">
        <w:rPr>
          <w:rFonts w:asciiTheme="minorHAnsi" w:hAnsiTheme="minorHAnsi"/>
          <w:bCs/>
          <w:lang w:eastAsia="zh-CN"/>
        </w:rPr>
        <w:t xml:space="preserve"> </w:t>
      </w:r>
      <w:r w:rsidR="00F8206F" w:rsidRPr="00F476A6">
        <w:rPr>
          <w:rFonts w:asciiTheme="minorHAnsi" w:hAnsiTheme="minorHAnsi"/>
          <w:bCs/>
          <w:i/>
          <w:lang w:eastAsia="zh-CN"/>
        </w:rPr>
        <w:t>(poz.1,  20, 40, 60 raportu)</w:t>
      </w:r>
      <w:r w:rsidR="00F50AE2" w:rsidRPr="00F476A6">
        <w:rPr>
          <w:rFonts w:asciiTheme="minorHAnsi" w:hAnsiTheme="minorHAnsi"/>
          <w:bCs/>
          <w:lang w:eastAsia="zh-CN"/>
        </w:rPr>
        <w:t xml:space="preserve"> i 2 </w:t>
      </w:r>
      <w:r w:rsidR="005944D7" w:rsidRPr="00F476A6">
        <w:rPr>
          <w:rFonts w:asciiTheme="minorHAnsi" w:hAnsiTheme="minorHAnsi"/>
          <w:bCs/>
          <w:lang w:eastAsia="zh-CN"/>
        </w:rPr>
        <w:t xml:space="preserve">deklaracje złożone </w:t>
      </w:r>
      <w:r w:rsidR="00F8206F" w:rsidRPr="00F476A6">
        <w:rPr>
          <w:rFonts w:asciiTheme="minorHAnsi" w:hAnsiTheme="minorHAnsi"/>
          <w:bCs/>
          <w:lang w:eastAsia="zh-CN"/>
        </w:rPr>
        <w:t>przez osoby prawne (</w:t>
      </w:r>
      <w:r w:rsidR="00F8206F" w:rsidRPr="00F476A6">
        <w:rPr>
          <w:rFonts w:asciiTheme="minorHAnsi" w:hAnsiTheme="minorHAnsi"/>
          <w:bCs/>
          <w:i/>
          <w:lang w:eastAsia="zh-CN"/>
        </w:rPr>
        <w:t xml:space="preserve">deklaracja o </w:t>
      </w:r>
      <w:r w:rsidR="00F50AE2" w:rsidRPr="00F476A6">
        <w:rPr>
          <w:rFonts w:asciiTheme="minorHAnsi" w:hAnsiTheme="minorHAnsi"/>
          <w:bCs/>
          <w:i/>
          <w:lang w:eastAsia="zh-CN"/>
        </w:rPr>
        <w:t> </w:t>
      </w:r>
      <w:r w:rsidR="00F8206F" w:rsidRPr="00F476A6">
        <w:rPr>
          <w:rFonts w:asciiTheme="minorHAnsi" w:hAnsiTheme="minorHAnsi"/>
          <w:bCs/>
          <w:i/>
          <w:lang w:eastAsia="zh-CN"/>
        </w:rPr>
        <w:t>najwyższej i najniżej kwocie z  raportu)</w:t>
      </w:r>
      <w:r w:rsidR="00F8206F" w:rsidRPr="00F476A6">
        <w:rPr>
          <w:rFonts w:asciiTheme="minorHAnsi" w:hAnsiTheme="minorHAnsi"/>
          <w:bCs/>
          <w:lang w:eastAsia="zh-CN"/>
        </w:rPr>
        <w:t>.</w:t>
      </w:r>
      <w:r w:rsidRPr="00F476A6">
        <w:rPr>
          <w:rFonts w:asciiTheme="minorHAnsi" w:hAnsiTheme="minorHAnsi"/>
          <w:bCs/>
          <w:lang w:eastAsia="zh-CN"/>
        </w:rPr>
        <w:t xml:space="preserve"> W badanej próbie 5 spraw dotyczyło zwrotów do </w:t>
      </w:r>
      <w:r w:rsidR="00F50AE2" w:rsidRPr="00F476A6">
        <w:rPr>
          <w:rFonts w:asciiTheme="minorHAnsi" w:hAnsiTheme="minorHAnsi"/>
          <w:bCs/>
          <w:lang w:eastAsia="zh-CN"/>
        </w:rPr>
        <w:t> </w:t>
      </w:r>
      <w:r w:rsidRPr="00F476A6">
        <w:rPr>
          <w:rFonts w:asciiTheme="minorHAnsi" w:hAnsiTheme="minorHAnsi"/>
          <w:bCs/>
          <w:lang w:eastAsia="zh-CN"/>
        </w:rPr>
        <w:t xml:space="preserve">25 000 zł i 1 zwrot </w:t>
      </w:r>
      <w:r w:rsidR="00E842F5" w:rsidRPr="00F476A6">
        <w:rPr>
          <w:rFonts w:asciiTheme="minorHAnsi" w:hAnsiTheme="minorHAnsi"/>
          <w:bCs/>
          <w:lang w:eastAsia="zh-CN"/>
        </w:rPr>
        <w:t xml:space="preserve">kwoty </w:t>
      </w:r>
      <w:r w:rsidRPr="00F476A6">
        <w:rPr>
          <w:rFonts w:asciiTheme="minorHAnsi" w:hAnsiTheme="minorHAnsi"/>
          <w:bCs/>
          <w:lang w:eastAsia="zh-CN"/>
        </w:rPr>
        <w:t xml:space="preserve">powyżej 100 000 zł. </w:t>
      </w:r>
    </w:p>
    <w:p w:rsidR="000A0F87" w:rsidRPr="00F476A6" w:rsidRDefault="000A0F87" w:rsidP="00E4548C">
      <w:pPr>
        <w:widowControl w:val="0"/>
        <w:suppressAutoHyphens/>
        <w:autoSpaceDE w:val="0"/>
        <w:rPr>
          <w:rFonts w:asciiTheme="minorHAnsi" w:hAnsiTheme="minorHAnsi"/>
          <w:bCs/>
          <w:lang w:eastAsia="zh-CN"/>
        </w:rPr>
      </w:pPr>
    </w:p>
    <w:p w:rsidR="00621373" w:rsidRPr="00EE5E93" w:rsidRDefault="00C64925" w:rsidP="00274D19">
      <w:pPr>
        <w:pStyle w:val="Akapitzlist"/>
        <w:widowControl w:val="0"/>
        <w:numPr>
          <w:ilvl w:val="0"/>
          <w:numId w:val="2"/>
        </w:numPr>
        <w:suppressAutoHyphens/>
        <w:autoSpaceDE w:val="0"/>
        <w:rPr>
          <w:rFonts w:asciiTheme="minorHAnsi" w:hAnsiTheme="minorHAnsi"/>
          <w:b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/>
          <w:bCs/>
          <w:sz w:val="24"/>
          <w:szCs w:val="24"/>
          <w:lang w:eastAsia="zh-CN"/>
        </w:rPr>
        <w:t xml:space="preserve">Obsługa wniosku o przekazanie (VAT-RV) środków z rachunku (RV) na rachunek rozliczeniowy (RR) – </w:t>
      </w:r>
      <w:r w:rsidR="00274D19" w:rsidRPr="00EE5E93">
        <w:rPr>
          <w:rFonts w:asciiTheme="minorHAnsi" w:hAnsiTheme="minorHAnsi"/>
          <w:b/>
          <w:bCs/>
          <w:sz w:val="24"/>
          <w:szCs w:val="24"/>
          <w:lang w:eastAsia="zh-CN"/>
        </w:rPr>
        <w:t> </w:t>
      </w:r>
      <w:r w:rsidRPr="00EE5E93">
        <w:rPr>
          <w:rFonts w:asciiTheme="minorHAnsi" w:hAnsiTheme="minorHAnsi"/>
          <w:b/>
          <w:bCs/>
          <w:sz w:val="24"/>
          <w:szCs w:val="24"/>
          <w:lang w:eastAsia="zh-CN"/>
        </w:rPr>
        <w:t>weryfikacja przesłanek do wydania po</w:t>
      </w:r>
      <w:r w:rsidR="00E4548C" w:rsidRPr="00EE5E93">
        <w:rPr>
          <w:rFonts w:asciiTheme="minorHAnsi" w:hAnsiTheme="minorHAnsi"/>
          <w:b/>
          <w:bCs/>
          <w:sz w:val="24"/>
          <w:szCs w:val="24"/>
          <w:lang w:eastAsia="zh-CN"/>
        </w:rPr>
        <w:t>stanowienia o zgodzie (POS-RV).</w:t>
      </w:r>
    </w:p>
    <w:p w:rsidR="00E842F5" w:rsidRPr="00EE5E93" w:rsidRDefault="003309D5" w:rsidP="004819A6">
      <w:pPr>
        <w:pStyle w:val="Akapitzlist"/>
        <w:widowControl w:val="0"/>
        <w:suppressAutoHyphens/>
        <w:autoSpaceDE w:val="0"/>
        <w:ind w:left="780" w:firstLine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       </w:t>
      </w:r>
      <w:r w:rsidR="004819A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EE5E93">
        <w:rPr>
          <w:rFonts w:asciiTheme="minorHAnsi" w:hAnsiTheme="minorHAnsi"/>
          <w:bCs/>
          <w:sz w:val="24"/>
          <w:szCs w:val="24"/>
          <w:lang w:eastAsia="zh-CN"/>
        </w:rPr>
        <w:t xml:space="preserve">        </w:t>
      </w:r>
      <w:r w:rsidR="004819A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E842F5" w:rsidRPr="00EE5E93">
        <w:rPr>
          <w:rFonts w:asciiTheme="minorHAnsi" w:hAnsiTheme="minorHAnsi"/>
          <w:bCs/>
          <w:sz w:val="24"/>
          <w:szCs w:val="24"/>
          <w:lang w:eastAsia="zh-CN"/>
        </w:rPr>
        <w:t>Znak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sprawy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kwota wniosku</w:t>
      </w:r>
      <w:r w:rsidR="005009A5" w:rsidRPr="00EE5E93">
        <w:rPr>
          <w:rFonts w:asciiTheme="minorHAnsi" w:hAnsiTheme="minorHAnsi"/>
          <w:bCs/>
          <w:sz w:val="24"/>
          <w:szCs w:val="24"/>
          <w:lang w:eastAsia="zh-CN"/>
        </w:rPr>
        <w:t>/postanowienia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EE5E93">
        <w:rPr>
          <w:rFonts w:asciiTheme="minorHAnsi" w:hAnsiTheme="minorHAnsi"/>
          <w:bCs/>
          <w:sz w:val="24"/>
          <w:szCs w:val="24"/>
          <w:lang w:eastAsia="zh-CN"/>
        </w:rPr>
        <w:t xml:space="preserve"> data wniosku/postanowienia</w:t>
      </w:r>
    </w:p>
    <w:p w:rsidR="00904DD6" w:rsidRPr="00EE5E93" w:rsidRDefault="005009A5" w:rsidP="00F476A6">
      <w:pPr>
        <w:pStyle w:val="Akapitzlist"/>
        <w:widowControl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Sprawa nr 1    </w:t>
      </w:r>
      <w:r w:rsidR="00152BC0" w:rsidRPr="00EE5E93">
        <w:rPr>
          <w:rFonts w:asciiTheme="minorHAnsi" w:hAnsiTheme="minorHAnsi"/>
          <w:bCs/>
          <w:sz w:val="24"/>
          <w:szCs w:val="24"/>
          <w:lang w:eastAsia="zh-CN"/>
        </w:rPr>
        <w:t>3005-SPV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.</w:t>
      </w:r>
      <w:r w:rsidR="00152BC0" w:rsidRPr="00EE5E93">
        <w:rPr>
          <w:rFonts w:asciiTheme="minorHAnsi" w:hAnsiTheme="minorHAnsi"/>
          <w:bCs/>
          <w:sz w:val="24"/>
          <w:szCs w:val="24"/>
          <w:lang w:eastAsia="zh-CN"/>
        </w:rPr>
        <w:t>4103.16.2020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</w:t>
      </w:r>
      <w:r w:rsidR="004819A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53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 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116,02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53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 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>116,02</w:t>
      </w:r>
      <w:r w:rsidR="004819A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22.04.2020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3309D5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24.04.2020</w:t>
      </w:r>
    </w:p>
    <w:p w:rsidR="005009A5" w:rsidRPr="00EE5E93" w:rsidRDefault="005009A5" w:rsidP="00F476A6">
      <w:pPr>
        <w:pStyle w:val="Akapitzlist"/>
        <w:widowControl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Sprawa nr 2 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3005-SPV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.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4103.18.2020     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12 000,00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12 000,00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30.04.2020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3309D5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6.05.2020</w:t>
      </w:r>
    </w:p>
    <w:p w:rsidR="005009A5" w:rsidRPr="00EE5E93" w:rsidRDefault="005009A5" w:rsidP="00F476A6">
      <w:pPr>
        <w:pStyle w:val="Akapitzlist"/>
        <w:widowControl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Sprawa nr 3 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>3005-SPV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.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4103.16.2020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70 000,00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70 000,00     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3.07.2020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3309D5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904DD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7.07.2020</w:t>
      </w:r>
    </w:p>
    <w:p w:rsidR="00621373" w:rsidRPr="00EE5E93" w:rsidRDefault="005009A5" w:rsidP="00F476A6">
      <w:pPr>
        <w:pStyle w:val="Akapitzlist"/>
        <w:widowControl w:val="0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Sprawa nr 4    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>3005-SPV</w:t>
      </w:r>
      <w:r w:rsidR="00193C12" w:rsidRPr="00EE5E93">
        <w:rPr>
          <w:rFonts w:asciiTheme="minorHAnsi" w:hAnsiTheme="minorHAnsi"/>
          <w:bCs/>
          <w:sz w:val="24"/>
          <w:szCs w:val="24"/>
          <w:lang w:eastAsia="zh-CN"/>
        </w:rPr>
        <w:t>.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4103.33.2020        </w:t>
      </w:r>
      <w:r w:rsidR="003309D5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 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</w:t>
      </w:r>
      <w:r w:rsidR="004819A6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25,35   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3309D5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 </w:t>
      </w:r>
      <w:r w:rsidR="008D4B49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 25,35      </w:t>
      </w:r>
      <w:r w:rsidR="005944D7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>12.08.2020</w:t>
      </w:r>
      <w:r w:rsidR="005944D7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5944D7" w:rsidRPr="00EE5E93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621373" w:rsidRPr="00EE5E93">
        <w:rPr>
          <w:rFonts w:asciiTheme="minorHAnsi" w:hAnsiTheme="minorHAnsi"/>
          <w:bCs/>
          <w:sz w:val="24"/>
          <w:szCs w:val="24"/>
          <w:lang w:eastAsia="zh-CN"/>
        </w:rPr>
        <w:t>21.08.2020</w:t>
      </w:r>
    </w:p>
    <w:p w:rsidR="00621373" w:rsidRPr="00EE5E93" w:rsidRDefault="00621373" w:rsidP="00E4548C">
      <w:pPr>
        <w:widowControl w:val="0"/>
        <w:suppressAutoHyphens/>
        <w:autoSpaceDE w:val="0"/>
        <w:rPr>
          <w:rFonts w:asciiTheme="minorHAnsi" w:hAnsiTheme="minorHAnsi"/>
          <w:bCs/>
          <w:lang w:eastAsia="zh-CN"/>
        </w:rPr>
      </w:pPr>
    </w:p>
    <w:p w:rsidR="005C0B8C" w:rsidRPr="00F476A6" w:rsidRDefault="005C0B8C" w:rsidP="005C0B8C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            </w:t>
      </w:r>
      <w:r w:rsidR="00621373" w:rsidRPr="00F476A6">
        <w:rPr>
          <w:rFonts w:asciiTheme="minorHAnsi" w:hAnsiTheme="minorHAnsi"/>
          <w:bCs/>
          <w:lang w:eastAsia="zh-CN"/>
        </w:rPr>
        <w:t xml:space="preserve">Do próby przyjęto 4 sprawy z wniosków o przekazanie środków zgromadzonych na </w:t>
      </w:r>
      <w:r w:rsidR="00961EBB" w:rsidRPr="00F476A6">
        <w:rPr>
          <w:rFonts w:asciiTheme="minorHAnsi" w:hAnsiTheme="minorHAnsi"/>
          <w:bCs/>
          <w:lang w:eastAsia="zh-CN"/>
        </w:rPr>
        <w:t> </w:t>
      </w:r>
      <w:r w:rsidR="00621373" w:rsidRPr="00F476A6">
        <w:rPr>
          <w:rFonts w:asciiTheme="minorHAnsi" w:hAnsiTheme="minorHAnsi"/>
          <w:bCs/>
          <w:lang w:eastAsia="zh-CN"/>
        </w:rPr>
        <w:t>rachunku VAT na rachunek bankowy (rachunek w SKOK) podatnika, w tym 2 wnioski osób</w:t>
      </w:r>
      <w:r w:rsidRPr="00F476A6">
        <w:rPr>
          <w:rFonts w:asciiTheme="minorHAnsi" w:hAnsiTheme="minorHAnsi"/>
          <w:bCs/>
          <w:lang w:eastAsia="zh-CN"/>
        </w:rPr>
        <w:t xml:space="preserve"> fizycznych oraz 2 </w:t>
      </w:r>
      <w:r w:rsidR="00F476A6">
        <w:rPr>
          <w:rFonts w:asciiTheme="minorHAnsi" w:hAnsiTheme="minorHAnsi"/>
          <w:bCs/>
          <w:lang w:eastAsia="zh-CN"/>
        </w:rPr>
        <w:t> </w:t>
      </w:r>
      <w:r w:rsidRPr="00F476A6">
        <w:rPr>
          <w:rFonts w:asciiTheme="minorHAnsi" w:hAnsiTheme="minorHAnsi"/>
          <w:bCs/>
          <w:lang w:eastAsia="zh-CN"/>
        </w:rPr>
        <w:t xml:space="preserve">wnioski osób prawnych. </w:t>
      </w:r>
    </w:p>
    <w:p w:rsidR="00621373" w:rsidRPr="00F476A6" w:rsidRDefault="005C0B8C" w:rsidP="005C0B8C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i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            Ponadto do próby dobrano 1 wniosek złożony przez spadkobier</w:t>
      </w:r>
      <w:r w:rsidR="004819A6" w:rsidRPr="00F476A6">
        <w:rPr>
          <w:rFonts w:asciiTheme="minorHAnsi" w:hAnsiTheme="minorHAnsi"/>
          <w:bCs/>
          <w:lang w:eastAsia="zh-CN"/>
        </w:rPr>
        <w:t xml:space="preserve">ców podatnika – osoby fizycznej </w:t>
      </w:r>
      <w:r w:rsidRPr="00F476A6">
        <w:rPr>
          <w:rFonts w:asciiTheme="minorHAnsi" w:hAnsiTheme="minorHAnsi"/>
          <w:bCs/>
          <w:i/>
          <w:lang w:eastAsia="zh-CN"/>
        </w:rPr>
        <w:t>(był to jedyny</w:t>
      </w:r>
      <w:r w:rsidR="00220E2A" w:rsidRPr="00F476A6">
        <w:rPr>
          <w:rFonts w:asciiTheme="minorHAnsi" w:hAnsiTheme="minorHAnsi"/>
          <w:bCs/>
          <w:i/>
          <w:lang w:eastAsia="zh-CN"/>
        </w:rPr>
        <w:t xml:space="preserve"> t</w:t>
      </w:r>
      <w:r w:rsidR="00193C12" w:rsidRPr="00F476A6">
        <w:rPr>
          <w:rFonts w:asciiTheme="minorHAnsi" w:hAnsiTheme="minorHAnsi"/>
          <w:bCs/>
          <w:i/>
          <w:lang w:eastAsia="zh-CN"/>
        </w:rPr>
        <w:t>aki</w:t>
      </w:r>
      <w:r w:rsidRPr="00F476A6">
        <w:rPr>
          <w:rFonts w:asciiTheme="minorHAnsi" w:hAnsiTheme="minorHAnsi"/>
          <w:bCs/>
          <w:i/>
          <w:lang w:eastAsia="zh-CN"/>
        </w:rPr>
        <w:t xml:space="preserve"> przypadek w </w:t>
      </w:r>
      <w:r w:rsidR="00220E2A" w:rsidRPr="00F476A6">
        <w:rPr>
          <w:rFonts w:asciiTheme="minorHAnsi" w:hAnsiTheme="minorHAnsi"/>
          <w:bCs/>
          <w:i/>
          <w:lang w:eastAsia="zh-CN"/>
        </w:rPr>
        <w:t>Urzędzie w</w:t>
      </w:r>
      <w:r w:rsidRPr="00F476A6">
        <w:rPr>
          <w:rFonts w:asciiTheme="minorHAnsi" w:hAnsiTheme="minorHAnsi"/>
          <w:bCs/>
          <w:i/>
          <w:lang w:eastAsia="zh-CN"/>
        </w:rPr>
        <w:t xml:space="preserve"> kontrolowany</w:t>
      </w:r>
      <w:r w:rsidR="00220E2A" w:rsidRPr="00F476A6">
        <w:rPr>
          <w:rFonts w:asciiTheme="minorHAnsi" w:hAnsiTheme="minorHAnsi"/>
          <w:bCs/>
          <w:i/>
          <w:lang w:eastAsia="zh-CN"/>
        </w:rPr>
        <w:t>m</w:t>
      </w:r>
      <w:r w:rsidRPr="00F476A6">
        <w:rPr>
          <w:rFonts w:asciiTheme="minorHAnsi" w:hAnsiTheme="minorHAnsi"/>
          <w:bCs/>
          <w:i/>
          <w:lang w:eastAsia="zh-CN"/>
        </w:rPr>
        <w:t xml:space="preserve"> okres</w:t>
      </w:r>
      <w:r w:rsidR="00220E2A" w:rsidRPr="00F476A6">
        <w:rPr>
          <w:rFonts w:asciiTheme="minorHAnsi" w:hAnsiTheme="minorHAnsi"/>
          <w:bCs/>
          <w:i/>
          <w:lang w:eastAsia="zh-CN"/>
        </w:rPr>
        <w:t>ie</w:t>
      </w:r>
      <w:r w:rsidRPr="00F476A6">
        <w:rPr>
          <w:rFonts w:asciiTheme="minorHAnsi" w:hAnsiTheme="minorHAnsi"/>
          <w:bCs/>
          <w:lang w:eastAsia="zh-CN"/>
        </w:rPr>
        <w:t xml:space="preserve">). </w:t>
      </w:r>
    </w:p>
    <w:p w:rsidR="00621373" w:rsidRPr="00EE5E93" w:rsidRDefault="004819A6" w:rsidP="004819A6">
      <w:pPr>
        <w:pStyle w:val="Akapitzlist"/>
        <w:widowControl w:val="0"/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rPr>
          <w:rFonts w:asciiTheme="minorHAnsi" w:hAnsiTheme="minorHAnsi"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Cs/>
          <w:sz w:val="24"/>
          <w:szCs w:val="24"/>
          <w:lang w:eastAsia="zh-CN"/>
        </w:rPr>
        <w:t>Sprawa nr 5     3005-SPO.4103.5.2020         1 144,29       1 144,29        13.10.2020     22.10.2020</w:t>
      </w:r>
    </w:p>
    <w:p w:rsidR="004819A6" w:rsidRPr="00F476A6" w:rsidRDefault="004819A6" w:rsidP="001858E2">
      <w:pPr>
        <w:widowControl w:val="0"/>
        <w:suppressAutoHyphens/>
        <w:autoSpaceDE w:val="0"/>
        <w:ind w:left="360"/>
        <w:rPr>
          <w:rFonts w:asciiTheme="minorHAnsi" w:hAnsiTheme="minorHAnsi"/>
          <w:bCs/>
          <w:lang w:eastAsia="zh-CN"/>
        </w:rPr>
      </w:pPr>
    </w:p>
    <w:p w:rsidR="00621373" w:rsidRPr="00F476A6" w:rsidRDefault="00621373" w:rsidP="005C0B8C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         Łącznie badaniem objęto 5 spraw z wniosków o przekazanie środków zgromadzonych na</w:t>
      </w:r>
      <w:r w:rsidR="005A02DF" w:rsidRPr="00F476A6">
        <w:rPr>
          <w:rFonts w:asciiTheme="minorHAnsi" w:hAnsiTheme="minorHAnsi"/>
          <w:bCs/>
          <w:lang w:eastAsia="zh-CN"/>
        </w:rPr>
        <w:t> </w:t>
      </w:r>
      <w:r w:rsidRPr="00F476A6">
        <w:rPr>
          <w:rFonts w:asciiTheme="minorHAnsi" w:hAnsiTheme="minorHAnsi"/>
          <w:bCs/>
          <w:lang w:eastAsia="zh-CN"/>
        </w:rPr>
        <w:t>rachunku VAT na rachunek bankowy (rachunek w SKOK) podatnika, w tym 2 wnioski osób fizycznych prowadzących działalności gospodarczą i 2 wniosk</w:t>
      </w:r>
      <w:r w:rsidR="005C0B8C" w:rsidRPr="00F476A6">
        <w:rPr>
          <w:rFonts w:asciiTheme="minorHAnsi" w:hAnsiTheme="minorHAnsi"/>
          <w:bCs/>
          <w:lang w:eastAsia="zh-CN"/>
        </w:rPr>
        <w:t xml:space="preserve">i osób prawnych oraz 1 wniosek złożony przez spadkobierców. </w:t>
      </w:r>
    </w:p>
    <w:p w:rsidR="00A64706" w:rsidRPr="00F476A6" w:rsidRDefault="00A64706" w:rsidP="00D432E2">
      <w:pPr>
        <w:widowControl w:val="0"/>
        <w:suppressAutoHyphens/>
        <w:autoSpaceDE w:val="0"/>
        <w:rPr>
          <w:rFonts w:asciiTheme="minorHAnsi" w:hAnsiTheme="minorHAnsi"/>
          <w:bCs/>
          <w:lang w:eastAsia="zh-CN"/>
        </w:rPr>
      </w:pPr>
    </w:p>
    <w:p w:rsidR="00A64706" w:rsidRPr="00EE5E93" w:rsidRDefault="00294534" w:rsidP="00A64706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/>
          <w:bCs/>
          <w:lang w:eastAsia="zh-CN"/>
        </w:rPr>
      </w:pPr>
      <w:r w:rsidRPr="00EE5E93">
        <w:rPr>
          <w:rFonts w:asciiTheme="minorHAnsi" w:hAnsiTheme="minorHAnsi"/>
          <w:b/>
          <w:bCs/>
          <w:lang w:eastAsia="zh-CN"/>
        </w:rPr>
        <w:t>3. R</w:t>
      </w:r>
      <w:r w:rsidR="00961EBB" w:rsidRPr="00EE5E93">
        <w:rPr>
          <w:rFonts w:asciiTheme="minorHAnsi" w:hAnsiTheme="minorHAnsi"/>
          <w:b/>
          <w:bCs/>
          <w:lang w:eastAsia="zh-CN"/>
        </w:rPr>
        <w:t>ealizacja zadań w zakresie Split</w:t>
      </w:r>
      <w:r w:rsidRPr="00EE5E93">
        <w:rPr>
          <w:rFonts w:asciiTheme="minorHAnsi" w:hAnsiTheme="minorHAnsi"/>
          <w:b/>
          <w:bCs/>
          <w:lang w:eastAsia="zh-CN"/>
        </w:rPr>
        <w:t xml:space="preserve"> </w:t>
      </w:r>
      <w:proofErr w:type="spellStart"/>
      <w:r w:rsidRPr="00EE5E93">
        <w:rPr>
          <w:rFonts w:asciiTheme="minorHAnsi" w:hAnsiTheme="minorHAnsi"/>
          <w:b/>
          <w:bCs/>
          <w:lang w:eastAsia="zh-CN"/>
        </w:rPr>
        <w:t>Payment</w:t>
      </w:r>
      <w:proofErr w:type="spellEnd"/>
      <w:r w:rsidRPr="00EE5E93">
        <w:rPr>
          <w:rFonts w:asciiTheme="minorHAnsi" w:hAnsiTheme="minorHAnsi"/>
          <w:b/>
          <w:bCs/>
          <w:lang w:eastAsia="zh-CN"/>
        </w:rPr>
        <w:t xml:space="preserve"> </w:t>
      </w:r>
    </w:p>
    <w:p w:rsidR="00EC6A34" w:rsidRPr="00EE5E93" w:rsidRDefault="005A02DF" w:rsidP="00C631B1">
      <w:pPr>
        <w:pStyle w:val="Akapitzlist"/>
        <w:widowControl w:val="0"/>
        <w:numPr>
          <w:ilvl w:val="1"/>
          <w:numId w:val="30"/>
        </w:numPr>
        <w:suppressAutoHyphens/>
        <w:autoSpaceDE w:val="0"/>
        <w:rPr>
          <w:rFonts w:asciiTheme="minorHAnsi" w:hAnsiTheme="minorHAnsi"/>
          <w:b/>
          <w:bCs/>
          <w:sz w:val="24"/>
          <w:szCs w:val="24"/>
          <w:lang w:eastAsia="zh-CN"/>
        </w:rPr>
      </w:pPr>
      <w:r w:rsidRPr="00EE5E93">
        <w:rPr>
          <w:rFonts w:asciiTheme="minorHAnsi" w:hAnsiTheme="minorHAnsi"/>
          <w:b/>
          <w:bCs/>
          <w:sz w:val="24"/>
          <w:szCs w:val="24"/>
          <w:lang w:eastAsia="zh-CN"/>
        </w:rPr>
        <w:t xml:space="preserve">Informacje ogólne </w:t>
      </w:r>
    </w:p>
    <w:p w:rsidR="00EC6A34" w:rsidRPr="00F476A6" w:rsidRDefault="00EC6A34" w:rsidP="00D06446">
      <w:pPr>
        <w:widowControl w:val="0"/>
        <w:autoSpaceDE w:val="0"/>
        <w:spacing w:line="360" w:lineRule="auto"/>
        <w:ind w:firstLine="360"/>
        <w:jc w:val="both"/>
        <w:rPr>
          <w:rFonts w:asciiTheme="minorHAnsi" w:eastAsia="Times New Roman" w:hAnsiTheme="minorHAnsi"/>
        </w:rPr>
      </w:pPr>
      <w:r w:rsidRPr="00F476A6">
        <w:rPr>
          <w:rFonts w:asciiTheme="minorHAnsi" w:hAnsiTheme="minorHAnsi"/>
          <w:bCs/>
        </w:rPr>
        <w:t xml:space="preserve">W stosunku do podmiotów obowiązanych do stosowania mechanizmu podzielonej płatności </w:t>
      </w:r>
      <w:r w:rsidR="006477AE" w:rsidRPr="00F476A6">
        <w:rPr>
          <w:rFonts w:asciiTheme="minorHAnsi" w:hAnsiTheme="minorHAnsi"/>
          <w:bCs/>
        </w:rPr>
        <w:t>w  </w:t>
      </w:r>
      <w:r w:rsidRPr="00F476A6">
        <w:rPr>
          <w:rFonts w:asciiTheme="minorHAnsi" w:hAnsiTheme="minorHAnsi"/>
          <w:bCs/>
        </w:rPr>
        <w:t>Urzędzie Skarbowym w Grodzisku Wlkp.</w:t>
      </w:r>
      <w:r w:rsidR="006477AE" w:rsidRPr="00F476A6">
        <w:rPr>
          <w:rFonts w:asciiTheme="minorHAnsi" w:hAnsiTheme="minorHAnsi"/>
          <w:bCs/>
        </w:rPr>
        <w:t>,</w:t>
      </w:r>
      <w:r w:rsidR="00C631B1" w:rsidRPr="00F476A6">
        <w:rPr>
          <w:rFonts w:asciiTheme="minorHAnsi" w:hAnsiTheme="minorHAnsi"/>
          <w:bCs/>
        </w:rPr>
        <w:t xml:space="preserve"> w kontrolowanym okresie</w:t>
      </w:r>
      <w:r w:rsidR="006477AE" w:rsidRPr="00F476A6">
        <w:rPr>
          <w:rFonts w:asciiTheme="minorHAnsi" w:hAnsiTheme="minorHAnsi"/>
          <w:bCs/>
        </w:rPr>
        <w:t>,</w:t>
      </w:r>
      <w:r w:rsidRPr="00F476A6">
        <w:rPr>
          <w:rFonts w:asciiTheme="minorHAnsi" w:hAnsiTheme="minorHAnsi"/>
          <w:bCs/>
        </w:rPr>
        <w:t xml:space="preserve"> przeprowadzano analizy </w:t>
      </w:r>
      <w:r w:rsidRPr="00F476A6">
        <w:rPr>
          <w:rFonts w:asciiTheme="minorHAnsi" w:hAnsiTheme="minorHAnsi"/>
          <w:bCs/>
          <w:i/>
        </w:rPr>
        <w:t>(weryfikację)</w:t>
      </w:r>
      <w:r w:rsidRPr="00F476A6">
        <w:rPr>
          <w:rFonts w:asciiTheme="minorHAnsi" w:hAnsiTheme="minorHAnsi"/>
          <w:bCs/>
        </w:rPr>
        <w:t xml:space="preserve"> </w:t>
      </w:r>
      <w:r w:rsidRPr="00F476A6">
        <w:rPr>
          <w:rFonts w:asciiTheme="minorHAnsi" w:eastAsia="Times New Roman" w:hAnsiTheme="minorHAnsi"/>
        </w:rPr>
        <w:t xml:space="preserve">na potrzeby zwrotów na rachunek RV </w:t>
      </w:r>
      <w:r w:rsidR="00C631B1" w:rsidRPr="00F476A6">
        <w:rPr>
          <w:rFonts w:asciiTheme="minorHAnsi" w:eastAsia="Times New Roman" w:hAnsiTheme="minorHAnsi"/>
        </w:rPr>
        <w:t xml:space="preserve">i wniosków o </w:t>
      </w:r>
      <w:r w:rsidR="00F50AE2" w:rsidRPr="00F476A6">
        <w:rPr>
          <w:rFonts w:asciiTheme="minorHAnsi" w:eastAsia="Times New Roman" w:hAnsiTheme="minorHAnsi"/>
        </w:rPr>
        <w:t> </w:t>
      </w:r>
      <w:r w:rsidR="00C631B1" w:rsidRPr="00F476A6">
        <w:rPr>
          <w:rFonts w:asciiTheme="minorHAnsi" w:eastAsia="Times New Roman" w:hAnsiTheme="minorHAnsi"/>
        </w:rPr>
        <w:t>uwolnienie środków z rachunku VAT.</w:t>
      </w:r>
      <w:r w:rsidRPr="00F476A6">
        <w:rPr>
          <w:rFonts w:asciiTheme="minorHAnsi" w:eastAsia="Times New Roman" w:hAnsiTheme="minorHAnsi"/>
        </w:rPr>
        <w:t xml:space="preserve"> Nie prowadzono innych analiz dotyczących </w:t>
      </w:r>
      <w:r w:rsidR="00C631B1" w:rsidRPr="00F476A6">
        <w:rPr>
          <w:rFonts w:asciiTheme="minorHAnsi" w:eastAsia="Times New Roman" w:hAnsiTheme="minorHAnsi"/>
        </w:rPr>
        <w:t>tej</w:t>
      </w:r>
      <w:r w:rsidRPr="00F476A6">
        <w:rPr>
          <w:rFonts w:asciiTheme="minorHAnsi" w:eastAsia="Times New Roman" w:hAnsiTheme="minorHAnsi"/>
        </w:rPr>
        <w:t xml:space="preserve"> grupy podmiotów. Zdaniem Naczelnika, na </w:t>
      </w:r>
      <w:r w:rsidR="00C631B1" w:rsidRPr="00F476A6">
        <w:rPr>
          <w:rFonts w:asciiTheme="minorHAnsi" w:eastAsia="Times New Roman" w:hAnsiTheme="minorHAnsi"/>
        </w:rPr>
        <w:t> </w:t>
      </w:r>
      <w:r w:rsidRPr="00F476A6">
        <w:rPr>
          <w:rFonts w:asciiTheme="minorHAnsi" w:eastAsia="Times New Roman" w:hAnsiTheme="minorHAnsi"/>
        </w:rPr>
        <w:t>potrzebę szerszych działań nie wskazywała analiza ryzyka (</w:t>
      </w:r>
      <w:r w:rsidRPr="00F476A6">
        <w:rPr>
          <w:rFonts w:asciiTheme="minorHAnsi" w:eastAsia="Times New Roman" w:hAnsiTheme="minorHAnsi"/>
          <w:i/>
        </w:rPr>
        <w:t>wyniki prowadzonych weryfikacji</w:t>
      </w:r>
      <w:r w:rsidRPr="00F476A6">
        <w:rPr>
          <w:rFonts w:asciiTheme="minorHAnsi" w:eastAsia="Times New Roman" w:hAnsiTheme="minorHAnsi"/>
        </w:rPr>
        <w:t xml:space="preserve">) </w:t>
      </w:r>
      <w:r w:rsidRPr="00F476A6">
        <w:rPr>
          <w:rFonts w:asciiTheme="minorHAnsi" w:eastAsia="Times New Roman" w:hAnsiTheme="minorHAnsi"/>
        </w:rPr>
        <w:lastRenderedPageBreak/>
        <w:t xml:space="preserve">i </w:t>
      </w:r>
      <w:r w:rsidR="00C631B1" w:rsidRPr="00F476A6">
        <w:rPr>
          <w:rFonts w:asciiTheme="minorHAnsi" w:eastAsia="Times New Roman" w:hAnsiTheme="minorHAnsi"/>
        </w:rPr>
        <w:t> </w:t>
      </w:r>
      <w:r w:rsidRPr="00F476A6">
        <w:rPr>
          <w:rFonts w:asciiTheme="minorHAnsi" w:eastAsia="Times New Roman" w:hAnsiTheme="minorHAnsi"/>
        </w:rPr>
        <w:t>nie pozwalał okres ograniczeń epidemicznych</w:t>
      </w:r>
      <w:r w:rsidR="00C631B1" w:rsidRPr="00F476A6">
        <w:rPr>
          <w:rFonts w:asciiTheme="minorHAnsi" w:eastAsia="Times New Roman" w:hAnsiTheme="minorHAnsi"/>
        </w:rPr>
        <w:t>.</w:t>
      </w:r>
      <w:r w:rsidRPr="00F476A6">
        <w:rPr>
          <w:rFonts w:asciiTheme="minorHAnsi" w:eastAsia="Times New Roman" w:hAnsiTheme="minorHAnsi"/>
        </w:rPr>
        <w:t xml:space="preserve"> </w:t>
      </w:r>
    </w:p>
    <w:p w:rsidR="00D432E2" w:rsidRPr="00F476A6" w:rsidRDefault="00D432E2" w:rsidP="00A64706">
      <w:pPr>
        <w:widowControl w:val="0"/>
        <w:autoSpaceDE w:val="0"/>
        <w:rPr>
          <w:rFonts w:asciiTheme="minorHAnsi" w:hAnsiTheme="minorHAnsi"/>
          <w:b/>
          <w:bCs/>
        </w:rPr>
      </w:pPr>
    </w:p>
    <w:p w:rsidR="001026C8" w:rsidRPr="00F476A6" w:rsidRDefault="00F476A6" w:rsidP="005944D7">
      <w:pPr>
        <w:pStyle w:val="Akapitzlist"/>
        <w:widowControl w:val="0"/>
        <w:numPr>
          <w:ilvl w:val="1"/>
          <w:numId w:val="30"/>
        </w:numPr>
        <w:autoSpaceDE w:val="0"/>
        <w:jc w:val="lef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0488" w:rsidRPr="00F476A6">
        <w:rPr>
          <w:rFonts w:asciiTheme="minorHAnsi" w:hAnsiTheme="minorHAnsi"/>
          <w:b/>
          <w:bCs/>
          <w:sz w:val="24"/>
          <w:szCs w:val="24"/>
        </w:rPr>
        <w:t>Dokonywanie z</w:t>
      </w:r>
      <w:r w:rsidR="00BB2DA1" w:rsidRPr="00F476A6">
        <w:rPr>
          <w:rFonts w:asciiTheme="minorHAnsi" w:hAnsiTheme="minorHAnsi"/>
          <w:b/>
          <w:bCs/>
          <w:sz w:val="24"/>
          <w:szCs w:val="24"/>
        </w:rPr>
        <w:t>wrot</w:t>
      </w:r>
      <w:r w:rsidR="00500488" w:rsidRPr="00F476A6">
        <w:rPr>
          <w:rFonts w:asciiTheme="minorHAnsi" w:hAnsiTheme="minorHAnsi"/>
          <w:b/>
          <w:bCs/>
          <w:sz w:val="24"/>
          <w:szCs w:val="24"/>
        </w:rPr>
        <w:t>ów podatku od towarów i usług</w:t>
      </w:r>
      <w:r w:rsidR="00BB2DA1" w:rsidRPr="00F476A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00488" w:rsidRPr="00F476A6">
        <w:rPr>
          <w:rFonts w:asciiTheme="minorHAnsi" w:hAnsiTheme="minorHAnsi"/>
          <w:b/>
          <w:bCs/>
          <w:sz w:val="24"/>
          <w:szCs w:val="24"/>
        </w:rPr>
        <w:t xml:space="preserve">na rachunek </w:t>
      </w:r>
      <w:r w:rsidR="00BB2DA1" w:rsidRPr="00F476A6">
        <w:rPr>
          <w:rFonts w:asciiTheme="minorHAnsi" w:hAnsiTheme="minorHAnsi"/>
          <w:b/>
          <w:bCs/>
          <w:sz w:val="24"/>
          <w:szCs w:val="24"/>
        </w:rPr>
        <w:t>VAT</w:t>
      </w:r>
      <w:r w:rsidR="00500488" w:rsidRPr="00F476A6">
        <w:rPr>
          <w:rFonts w:asciiTheme="minorHAnsi" w:hAnsiTheme="minorHAnsi"/>
          <w:b/>
          <w:bCs/>
          <w:sz w:val="24"/>
          <w:szCs w:val="24"/>
        </w:rPr>
        <w:t xml:space="preserve"> (RV)</w:t>
      </w:r>
    </w:p>
    <w:p w:rsidR="00C543DB" w:rsidRPr="00F476A6" w:rsidRDefault="00C543DB" w:rsidP="000A0F8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Za kontrolowany okres, do Urzędu, złożono deklaracje VAT-</w:t>
      </w:r>
      <w:r w:rsidR="00961EBB" w:rsidRPr="00F476A6">
        <w:rPr>
          <w:rFonts w:asciiTheme="minorHAnsi" w:hAnsiTheme="minorHAnsi"/>
          <w:color w:val="000000"/>
        </w:rPr>
        <w:t>7 z wykazaną kwotą do zwrotu na  </w:t>
      </w:r>
      <w:r w:rsidRPr="00F476A6">
        <w:rPr>
          <w:rFonts w:asciiTheme="minorHAnsi" w:hAnsiTheme="minorHAnsi"/>
          <w:color w:val="000000"/>
        </w:rPr>
        <w:t>rachunek VAT (</w:t>
      </w:r>
      <w:r w:rsidRPr="00F476A6">
        <w:rPr>
          <w:rFonts w:asciiTheme="minorHAnsi" w:hAnsiTheme="minorHAnsi"/>
          <w:i/>
          <w:color w:val="000000"/>
        </w:rPr>
        <w:t>pole 58</w:t>
      </w:r>
      <w:r w:rsidRPr="00F476A6">
        <w:rPr>
          <w:rFonts w:asciiTheme="minorHAnsi" w:hAnsiTheme="minorHAnsi"/>
          <w:color w:val="000000"/>
        </w:rPr>
        <w:t>)</w:t>
      </w:r>
      <w:r w:rsidR="00F50AE2" w:rsidRPr="00F476A6">
        <w:rPr>
          <w:rFonts w:asciiTheme="minorHAnsi" w:hAnsiTheme="minorHAnsi"/>
          <w:color w:val="000000"/>
        </w:rPr>
        <w:t>:</w:t>
      </w:r>
    </w:p>
    <w:p w:rsidR="00C543DB" w:rsidRPr="00F476A6" w:rsidRDefault="0080241D" w:rsidP="005944D7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hAnsiTheme="minorHAnsi"/>
          <w:i/>
          <w:color w:val="000000"/>
          <w:sz w:val="24"/>
          <w:szCs w:val="24"/>
        </w:rPr>
      </w:pPr>
      <w:r w:rsidRPr="00F476A6">
        <w:rPr>
          <w:rFonts w:asciiTheme="minorHAnsi" w:hAnsiTheme="minorHAnsi"/>
          <w:color w:val="000000"/>
          <w:sz w:val="24"/>
          <w:szCs w:val="24"/>
        </w:rPr>
        <w:t>osoby fizyczne prowadzące działalność gospodarczą (</w:t>
      </w:r>
      <w:r w:rsidRPr="00F476A6">
        <w:rPr>
          <w:rFonts w:asciiTheme="minorHAnsi" w:hAnsiTheme="minorHAnsi"/>
          <w:i/>
          <w:color w:val="000000"/>
          <w:sz w:val="24"/>
          <w:szCs w:val="24"/>
        </w:rPr>
        <w:t>raport US z dnia 26 listopada 2020 r.)</w:t>
      </w:r>
      <w:r w:rsidR="005944D7" w:rsidRPr="00F476A6">
        <w:rPr>
          <w:rFonts w:asciiTheme="minorHAnsi" w:hAnsiTheme="minorHAnsi"/>
          <w:i/>
          <w:color w:val="000000"/>
          <w:sz w:val="24"/>
          <w:szCs w:val="24"/>
        </w:rPr>
        <w:t>;</w:t>
      </w:r>
    </w:p>
    <w:p w:rsidR="0096730A" w:rsidRPr="00F476A6" w:rsidRDefault="0096730A" w:rsidP="005944D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i/>
          <w:color w:val="000000"/>
        </w:rPr>
        <w:t xml:space="preserve">- </w:t>
      </w:r>
      <w:r w:rsidRPr="00F476A6">
        <w:rPr>
          <w:rFonts w:asciiTheme="minorHAnsi" w:hAnsiTheme="minorHAnsi"/>
          <w:color w:val="000000"/>
        </w:rPr>
        <w:t>łącznie 61 deklaracji na sumę 692 584 zł,</w:t>
      </w:r>
    </w:p>
    <w:p w:rsidR="0096730A" w:rsidRPr="00F476A6" w:rsidRDefault="005944D7" w:rsidP="005944D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- deklaracje był</w:t>
      </w:r>
      <w:r w:rsidR="003E3085" w:rsidRPr="00F476A6">
        <w:rPr>
          <w:rFonts w:asciiTheme="minorHAnsi" w:hAnsiTheme="minorHAnsi"/>
          <w:color w:val="000000"/>
        </w:rPr>
        <w:t>y</w:t>
      </w:r>
      <w:r w:rsidR="0096730A" w:rsidRPr="00F476A6">
        <w:rPr>
          <w:rFonts w:asciiTheme="minorHAnsi" w:hAnsiTheme="minorHAnsi"/>
          <w:color w:val="000000"/>
        </w:rPr>
        <w:t xml:space="preserve"> przesłane przez 21 podatników,</w:t>
      </w:r>
    </w:p>
    <w:p w:rsidR="0080241D" w:rsidRPr="00F476A6" w:rsidRDefault="003E3085" w:rsidP="0096730A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  </w:t>
      </w:r>
      <w:r w:rsidR="0096730A" w:rsidRPr="00F476A6">
        <w:rPr>
          <w:rFonts w:asciiTheme="minorHAnsi" w:hAnsiTheme="minorHAnsi"/>
          <w:color w:val="000000"/>
        </w:rPr>
        <w:t>(</w:t>
      </w:r>
      <w:r w:rsidR="0096730A" w:rsidRPr="00F476A6">
        <w:rPr>
          <w:rFonts w:asciiTheme="minorHAnsi" w:hAnsiTheme="minorHAnsi"/>
          <w:i/>
          <w:color w:val="000000"/>
        </w:rPr>
        <w:t>od  1  do  8  deklaracji  za  okresy  z  badanego  zakresu</w:t>
      </w:r>
      <w:r w:rsidR="0096730A" w:rsidRPr="00F476A6">
        <w:rPr>
          <w:rFonts w:asciiTheme="minorHAnsi" w:hAnsiTheme="minorHAnsi"/>
          <w:color w:val="000000"/>
        </w:rPr>
        <w:t>),</w:t>
      </w:r>
    </w:p>
    <w:p w:rsidR="00E26FE4" w:rsidRPr="00F476A6" w:rsidRDefault="0080241D" w:rsidP="0096730A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hAnsiTheme="minorHAnsi"/>
          <w:color w:val="000000"/>
          <w:sz w:val="24"/>
          <w:szCs w:val="24"/>
        </w:rPr>
      </w:pPr>
      <w:r w:rsidRPr="00F476A6">
        <w:rPr>
          <w:rFonts w:asciiTheme="minorHAnsi" w:hAnsiTheme="minorHAnsi"/>
          <w:color w:val="000000"/>
          <w:sz w:val="24"/>
          <w:szCs w:val="24"/>
        </w:rPr>
        <w:t xml:space="preserve">osoby prawne </w:t>
      </w:r>
    </w:p>
    <w:p w:rsidR="0080241D" w:rsidRPr="00F476A6" w:rsidRDefault="003E3085" w:rsidP="00B77AEA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 </w:t>
      </w:r>
      <w:r w:rsidR="0080241D" w:rsidRPr="00F476A6">
        <w:rPr>
          <w:rFonts w:asciiTheme="minorHAnsi" w:hAnsiTheme="minorHAnsi"/>
          <w:color w:val="000000"/>
        </w:rPr>
        <w:t>(</w:t>
      </w:r>
      <w:r w:rsidR="0080241D" w:rsidRPr="00F476A6">
        <w:rPr>
          <w:rFonts w:asciiTheme="minorHAnsi" w:hAnsiTheme="minorHAnsi"/>
          <w:i/>
          <w:color w:val="000000"/>
        </w:rPr>
        <w:t>raport US z dnia 27 listopada 2020 r.):</w:t>
      </w:r>
    </w:p>
    <w:p w:rsidR="0080241D" w:rsidRPr="00F476A6" w:rsidRDefault="0080241D" w:rsidP="00B77AEA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- łącznie 27 deklaracji na sumę 3 855 473 zł,</w:t>
      </w:r>
    </w:p>
    <w:p w:rsidR="001328D7" w:rsidRPr="00F476A6" w:rsidRDefault="0080241D" w:rsidP="001328D7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- deklaracje</w:t>
      </w:r>
      <w:r w:rsidR="001328D7" w:rsidRPr="00F476A6">
        <w:rPr>
          <w:rFonts w:asciiTheme="minorHAnsi" w:hAnsiTheme="minorHAnsi"/>
          <w:color w:val="000000"/>
        </w:rPr>
        <w:t xml:space="preserve"> były</w:t>
      </w:r>
      <w:r w:rsidRPr="00F476A6">
        <w:rPr>
          <w:rFonts w:asciiTheme="minorHAnsi" w:hAnsiTheme="minorHAnsi"/>
          <w:color w:val="000000"/>
        </w:rPr>
        <w:t xml:space="preserve"> przesłane przez 8 podatników</w:t>
      </w:r>
      <w:r w:rsidR="001328D7" w:rsidRPr="00F476A6">
        <w:rPr>
          <w:rFonts w:asciiTheme="minorHAnsi" w:hAnsiTheme="minorHAnsi"/>
          <w:color w:val="000000"/>
        </w:rPr>
        <w:t>,</w:t>
      </w:r>
      <w:r w:rsidRPr="00F476A6">
        <w:rPr>
          <w:rFonts w:asciiTheme="minorHAnsi" w:hAnsiTheme="minorHAnsi"/>
          <w:color w:val="000000"/>
        </w:rPr>
        <w:t xml:space="preserve"> </w:t>
      </w:r>
    </w:p>
    <w:p w:rsidR="001328D7" w:rsidRPr="00F476A6" w:rsidRDefault="0080241D" w:rsidP="001328D7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(</w:t>
      </w:r>
      <w:r w:rsidRPr="00F476A6">
        <w:rPr>
          <w:rFonts w:asciiTheme="minorHAnsi" w:hAnsiTheme="minorHAnsi"/>
          <w:i/>
          <w:color w:val="000000"/>
        </w:rPr>
        <w:t xml:space="preserve">od </w:t>
      </w:r>
      <w:r w:rsidR="001328D7" w:rsidRPr="00F476A6">
        <w:rPr>
          <w:rFonts w:asciiTheme="minorHAnsi" w:hAnsiTheme="minorHAnsi"/>
          <w:i/>
          <w:color w:val="000000"/>
        </w:rPr>
        <w:t> </w:t>
      </w:r>
      <w:r w:rsidRPr="00F476A6">
        <w:rPr>
          <w:rFonts w:asciiTheme="minorHAnsi" w:hAnsiTheme="minorHAnsi"/>
          <w:i/>
          <w:color w:val="000000"/>
        </w:rPr>
        <w:t xml:space="preserve">1 </w:t>
      </w:r>
      <w:r w:rsidR="001328D7" w:rsidRPr="00F476A6">
        <w:rPr>
          <w:rFonts w:asciiTheme="minorHAnsi" w:hAnsiTheme="minorHAnsi"/>
          <w:i/>
          <w:color w:val="000000"/>
        </w:rPr>
        <w:t> </w:t>
      </w:r>
      <w:r w:rsidRPr="00F476A6">
        <w:rPr>
          <w:rFonts w:asciiTheme="minorHAnsi" w:hAnsiTheme="minorHAnsi"/>
          <w:i/>
          <w:color w:val="000000"/>
        </w:rPr>
        <w:t xml:space="preserve">do </w:t>
      </w:r>
      <w:r w:rsidR="001328D7" w:rsidRPr="00F476A6">
        <w:rPr>
          <w:rFonts w:asciiTheme="minorHAnsi" w:hAnsiTheme="minorHAnsi"/>
          <w:i/>
          <w:color w:val="000000"/>
        </w:rPr>
        <w:t> 9  deklaracji  za  okresy  z  badanego  zakresu</w:t>
      </w:r>
      <w:r w:rsidR="001328D7" w:rsidRPr="00F476A6">
        <w:rPr>
          <w:rFonts w:asciiTheme="minorHAnsi" w:hAnsiTheme="minorHAnsi"/>
          <w:color w:val="000000"/>
        </w:rPr>
        <w:t>),</w:t>
      </w:r>
    </w:p>
    <w:p w:rsidR="0096730A" w:rsidRPr="00F476A6" w:rsidRDefault="001328D7" w:rsidP="000A0F8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najwyższa deklarowana kwota zwrotu na rachunek VAT wynosiła 749 331 zł </w:t>
      </w:r>
      <w:r w:rsidRPr="00F476A6">
        <w:rPr>
          <w:rFonts w:asciiTheme="minorHAnsi" w:hAnsiTheme="minorHAnsi"/>
          <w:i/>
          <w:color w:val="000000"/>
        </w:rPr>
        <w:t>(za 9/2020</w:t>
      </w:r>
      <w:r w:rsidR="000A0F87" w:rsidRPr="00F476A6">
        <w:rPr>
          <w:rFonts w:asciiTheme="minorHAnsi" w:hAnsiTheme="minorHAnsi"/>
          <w:i/>
          <w:color w:val="000000"/>
        </w:rPr>
        <w:t xml:space="preserve"> </w:t>
      </w:r>
      <w:r w:rsidRPr="00F476A6">
        <w:rPr>
          <w:rFonts w:asciiTheme="minorHAnsi" w:hAnsiTheme="minorHAnsi"/>
          <w:color w:val="000000"/>
        </w:rPr>
        <w:t>zł</w:t>
      </w:r>
      <w:r w:rsidR="00555E0C" w:rsidRPr="00F476A6">
        <w:rPr>
          <w:rFonts w:asciiTheme="minorHAnsi" w:hAnsiTheme="minorHAnsi"/>
          <w:color w:val="000000"/>
        </w:rPr>
        <w:t xml:space="preserve">, </w:t>
      </w:r>
    </w:p>
    <w:p w:rsidR="0096730A" w:rsidRPr="00F476A6" w:rsidRDefault="005608E6" w:rsidP="000A0F87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 </w:t>
      </w:r>
      <w:r w:rsidR="00555E0C" w:rsidRPr="00F476A6">
        <w:rPr>
          <w:rFonts w:asciiTheme="minorHAnsi" w:hAnsiTheme="minorHAnsi"/>
          <w:i/>
          <w:color w:val="000000"/>
        </w:rPr>
        <w:t>złożona przez podmiot,</w:t>
      </w:r>
      <w:r w:rsidR="001328D7" w:rsidRPr="00F476A6">
        <w:rPr>
          <w:rFonts w:asciiTheme="minorHAnsi" w:hAnsiTheme="minorHAnsi"/>
          <w:i/>
          <w:color w:val="000000"/>
        </w:rPr>
        <w:t xml:space="preserve"> wnioskujący łącznie </w:t>
      </w:r>
      <w:r w:rsidR="00555E0C" w:rsidRPr="00F476A6">
        <w:rPr>
          <w:rFonts w:asciiTheme="minorHAnsi" w:hAnsiTheme="minorHAnsi"/>
          <w:i/>
          <w:color w:val="000000"/>
        </w:rPr>
        <w:t xml:space="preserve">w deklaracjach VAT-7 </w:t>
      </w:r>
      <w:r w:rsidR="001328D7" w:rsidRPr="00F476A6">
        <w:rPr>
          <w:rFonts w:asciiTheme="minorHAnsi" w:hAnsiTheme="minorHAnsi"/>
          <w:i/>
          <w:color w:val="000000"/>
        </w:rPr>
        <w:t xml:space="preserve">za okresy od stycznia </w:t>
      </w:r>
      <w:r w:rsidR="000A0F87" w:rsidRPr="00F476A6">
        <w:rPr>
          <w:rFonts w:asciiTheme="minorHAnsi" w:hAnsiTheme="minorHAnsi"/>
          <w:i/>
          <w:color w:val="000000"/>
        </w:rPr>
        <w:t>2020 r.</w:t>
      </w:r>
    </w:p>
    <w:p w:rsidR="001328D7" w:rsidRPr="00F476A6" w:rsidRDefault="0096730A" w:rsidP="000A0F87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  <w:color w:val="000000"/>
        </w:rPr>
      </w:pPr>
      <w:r w:rsidRPr="00F476A6">
        <w:rPr>
          <w:rFonts w:asciiTheme="minorHAnsi" w:hAnsiTheme="minorHAnsi"/>
          <w:i/>
          <w:color w:val="000000"/>
        </w:rPr>
        <w:t xml:space="preserve">  </w:t>
      </w:r>
      <w:r w:rsidR="001328D7" w:rsidRPr="00F476A6">
        <w:rPr>
          <w:rFonts w:asciiTheme="minorHAnsi" w:hAnsiTheme="minorHAnsi"/>
          <w:i/>
          <w:color w:val="000000"/>
        </w:rPr>
        <w:t>do</w:t>
      </w:r>
      <w:r w:rsidR="00555E0C" w:rsidRPr="00F476A6">
        <w:rPr>
          <w:rFonts w:asciiTheme="minorHAnsi" w:hAnsiTheme="minorHAnsi"/>
          <w:i/>
          <w:color w:val="000000"/>
        </w:rPr>
        <w:t> </w:t>
      </w:r>
      <w:r w:rsidR="001328D7" w:rsidRPr="00F476A6">
        <w:rPr>
          <w:rFonts w:asciiTheme="minorHAnsi" w:hAnsiTheme="minorHAnsi"/>
          <w:i/>
          <w:color w:val="000000"/>
        </w:rPr>
        <w:t>września</w:t>
      </w:r>
      <w:r w:rsidR="00555E0C" w:rsidRPr="00F476A6">
        <w:rPr>
          <w:rFonts w:asciiTheme="minorHAnsi" w:hAnsiTheme="minorHAnsi"/>
          <w:i/>
          <w:color w:val="000000"/>
        </w:rPr>
        <w:t xml:space="preserve"> 2020 r. o 3 050 433 zł)</w:t>
      </w:r>
      <w:r w:rsidR="001328D7" w:rsidRPr="00F476A6">
        <w:rPr>
          <w:rFonts w:asciiTheme="minorHAnsi" w:hAnsiTheme="minorHAnsi"/>
          <w:i/>
          <w:color w:val="000000"/>
        </w:rPr>
        <w:t xml:space="preserve"> </w:t>
      </w:r>
    </w:p>
    <w:p w:rsidR="00F87D41" w:rsidRPr="00F476A6" w:rsidRDefault="00F87D41" w:rsidP="001328D7">
      <w:pPr>
        <w:widowControl w:val="0"/>
        <w:autoSpaceDE w:val="0"/>
        <w:spacing w:line="360" w:lineRule="auto"/>
        <w:rPr>
          <w:rFonts w:asciiTheme="minorHAnsi" w:hAnsiTheme="minorHAnsi"/>
          <w:color w:val="000000"/>
        </w:rPr>
      </w:pPr>
    </w:p>
    <w:p w:rsidR="0053341F" w:rsidRPr="00F476A6" w:rsidRDefault="00F87D41" w:rsidP="0053341F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          </w:t>
      </w:r>
      <w:r w:rsidR="0053341F" w:rsidRPr="00F476A6">
        <w:rPr>
          <w:rFonts w:asciiTheme="minorHAnsi" w:hAnsiTheme="minorHAnsi"/>
          <w:color w:val="000000"/>
        </w:rPr>
        <w:t>Na wniosek podatnika złożony wraz z deklaracją podatkową, Urząd obowiązany jest dokonać zwrotu różnicy podatku na rachunek VAT podatnika w terminie 25 dni</w:t>
      </w:r>
      <w:r w:rsidR="000A0F87" w:rsidRPr="00F476A6">
        <w:rPr>
          <w:rFonts w:asciiTheme="minorHAnsi" w:hAnsiTheme="minorHAnsi"/>
          <w:color w:val="000000"/>
        </w:rPr>
        <w:t>,</w:t>
      </w:r>
      <w:r w:rsidR="0053341F" w:rsidRPr="00F476A6">
        <w:rPr>
          <w:rFonts w:asciiTheme="minorHAnsi" w:hAnsiTheme="minorHAnsi"/>
          <w:color w:val="000000"/>
        </w:rPr>
        <w:t xml:space="preserve"> licząc od dnia złożenia rozliczenia </w:t>
      </w:r>
      <w:r w:rsidR="0053341F" w:rsidRPr="00F476A6">
        <w:rPr>
          <w:rFonts w:asciiTheme="minorHAnsi" w:hAnsiTheme="minorHAnsi"/>
          <w:i/>
          <w:color w:val="000000"/>
        </w:rPr>
        <w:t>(art. 87 ust.9a ustawy o VAT.).</w:t>
      </w:r>
      <w:r w:rsidR="0053341F" w:rsidRPr="00F476A6">
        <w:rPr>
          <w:rFonts w:asciiTheme="minorHAnsi" w:hAnsiTheme="minorHAnsi"/>
          <w:color w:val="000000"/>
        </w:rPr>
        <w:t xml:space="preserve"> Przepisy</w:t>
      </w:r>
      <w:r w:rsidR="00114BC0" w:rsidRPr="00F476A6">
        <w:rPr>
          <w:rFonts w:asciiTheme="minorHAnsi" w:hAnsiTheme="minorHAnsi"/>
          <w:color w:val="000000"/>
        </w:rPr>
        <w:t xml:space="preserve"> dotyczące S</w:t>
      </w:r>
      <w:r w:rsidR="0053341F" w:rsidRPr="00F476A6">
        <w:rPr>
          <w:rFonts w:asciiTheme="minorHAnsi" w:hAnsiTheme="minorHAnsi"/>
          <w:color w:val="000000"/>
        </w:rPr>
        <w:t xml:space="preserve">plit </w:t>
      </w:r>
      <w:proofErr w:type="spellStart"/>
      <w:r w:rsidR="0053341F" w:rsidRPr="00F476A6">
        <w:rPr>
          <w:rFonts w:asciiTheme="minorHAnsi" w:hAnsiTheme="minorHAnsi"/>
          <w:color w:val="000000"/>
        </w:rPr>
        <w:t>payment</w:t>
      </w:r>
      <w:proofErr w:type="spellEnd"/>
      <w:r w:rsidR="0053341F" w:rsidRPr="00F476A6">
        <w:rPr>
          <w:rFonts w:asciiTheme="minorHAnsi" w:hAnsiTheme="minorHAnsi"/>
          <w:color w:val="000000"/>
        </w:rPr>
        <w:t xml:space="preserve"> gwarantują przedsiębiorcy zwrot nadwyżki VAT w  terminie 25 dni. Nie przewidują możliwości przedłużenia terminu zwrotu. </w:t>
      </w:r>
    </w:p>
    <w:p w:rsidR="0080241D" w:rsidRPr="00F476A6" w:rsidRDefault="0080241D" w:rsidP="00C543DB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</w:p>
    <w:p w:rsidR="009462DF" w:rsidRPr="00F476A6" w:rsidRDefault="009462DF" w:rsidP="009462DF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     </w:t>
      </w:r>
      <w:r w:rsidR="00964AA3" w:rsidRPr="00F476A6">
        <w:rPr>
          <w:rFonts w:asciiTheme="minorHAnsi" w:hAnsiTheme="minorHAnsi"/>
          <w:color w:val="000000"/>
        </w:rPr>
        <w:t xml:space="preserve">      </w:t>
      </w:r>
      <w:r w:rsidR="001026C8" w:rsidRPr="00F476A6">
        <w:rPr>
          <w:rFonts w:asciiTheme="minorHAnsi" w:hAnsiTheme="minorHAnsi"/>
          <w:color w:val="000000"/>
        </w:rPr>
        <w:t>Z</w:t>
      </w:r>
      <w:r w:rsidR="00C80B09" w:rsidRPr="00F476A6">
        <w:rPr>
          <w:rFonts w:asciiTheme="minorHAnsi" w:hAnsiTheme="minorHAnsi"/>
          <w:color w:val="000000"/>
        </w:rPr>
        <w:t>wroty podatku VAT na rachunek RV</w:t>
      </w:r>
      <w:r w:rsidR="001026C8" w:rsidRPr="00F476A6">
        <w:rPr>
          <w:rFonts w:asciiTheme="minorHAnsi" w:hAnsiTheme="minorHAnsi"/>
          <w:color w:val="000000"/>
        </w:rPr>
        <w:t>, w Urzędzie Skarbowym w G</w:t>
      </w:r>
      <w:r w:rsidR="00B77AEA" w:rsidRPr="00F476A6">
        <w:rPr>
          <w:rFonts w:asciiTheme="minorHAnsi" w:hAnsiTheme="minorHAnsi"/>
          <w:color w:val="000000"/>
        </w:rPr>
        <w:t>rodzisku Wlk</w:t>
      </w:r>
      <w:r w:rsidRPr="00F476A6">
        <w:rPr>
          <w:rFonts w:asciiTheme="minorHAnsi" w:hAnsiTheme="minorHAnsi"/>
          <w:color w:val="000000"/>
        </w:rPr>
        <w:t>p.</w:t>
      </w:r>
      <w:r w:rsidR="00C80B09" w:rsidRPr="00F476A6">
        <w:rPr>
          <w:rFonts w:asciiTheme="minorHAnsi" w:hAnsiTheme="minorHAnsi"/>
          <w:color w:val="000000"/>
        </w:rPr>
        <w:t xml:space="preserve"> </w:t>
      </w:r>
      <w:r w:rsidR="001026C8" w:rsidRPr="00F476A6">
        <w:rPr>
          <w:rFonts w:asciiTheme="minorHAnsi" w:hAnsiTheme="minorHAnsi"/>
          <w:color w:val="000000"/>
        </w:rPr>
        <w:t>procedowane są</w:t>
      </w:r>
      <w:r w:rsidR="00C80B09" w:rsidRPr="00F476A6">
        <w:rPr>
          <w:rFonts w:asciiTheme="minorHAnsi" w:hAnsiTheme="minorHAnsi"/>
          <w:color w:val="000000"/>
        </w:rPr>
        <w:t xml:space="preserve"> analogicznie jak inne </w:t>
      </w:r>
      <w:r w:rsidRPr="00F476A6">
        <w:rPr>
          <w:rFonts w:asciiTheme="minorHAnsi" w:hAnsiTheme="minorHAnsi"/>
          <w:color w:val="000000"/>
        </w:rPr>
        <w:t>zwroty,</w:t>
      </w:r>
      <w:r w:rsidR="00C80B09" w:rsidRPr="00F476A6">
        <w:rPr>
          <w:rFonts w:asciiTheme="minorHAnsi" w:hAnsiTheme="minorHAnsi"/>
          <w:color w:val="000000"/>
        </w:rPr>
        <w:t xml:space="preserve"> z uwzględnieniem ich specyfiki i </w:t>
      </w:r>
      <w:r w:rsidR="00C80B09" w:rsidRPr="00F476A6">
        <w:rPr>
          <w:rFonts w:asciiTheme="minorHAnsi" w:hAnsiTheme="minorHAnsi"/>
          <w:i/>
          <w:color w:val="000000"/>
        </w:rPr>
        <w:t>Wytycznych Szefa KAS do organizacji prac urzędów skarbowych w zakresie podatku VAT - mechanizm podziel</w:t>
      </w:r>
      <w:r w:rsidR="00964AA3" w:rsidRPr="00F476A6">
        <w:rPr>
          <w:rFonts w:asciiTheme="minorHAnsi" w:hAnsiTheme="minorHAnsi"/>
          <w:i/>
          <w:color w:val="000000"/>
        </w:rPr>
        <w:t>onej płatności</w:t>
      </w:r>
      <w:r w:rsidR="00B77AEA" w:rsidRPr="00F476A6">
        <w:rPr>
          <w:rFonts w:asciiTheme="minorHAnsi" w:hAnsiTheme="minorHAnsi"/>
          <w:color w:val="000000"/>
        </w:rPr>
        <w:t>,</w:t>
      </w:r>
      <w:r w:rsidR="00964AA3" w:rsidRPr="00F476A6">
        <w:rPr>
          <w:rFonts w:asciiTheme="minorHAnsi" w:hAnsiTheme="minorHAnsi"/>
          <w:color w:val="000000"/>
        </w:rPr>
        <w:t xml:space="preserve"> czerwiec</w:t>
      </w:r>
      <w:r w:rsidRPr="00F476A6">
        <w:rPr>
          <w:rFonts w:asciiTheme="minorHAnsi" w:hAnsiTheme="minorHAnsi"/>
          <w:color w:val="000000"/>
        </w:rPr>
        <w:t xml:space="preserve"> 2018 r. </w:t>
      </w:r>
    </w:p>
    <w:p w:rsidR="00A95DE7" w:rsidRPr="00F476A6" w:rsidRDefault="009462DF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P</w:t>
      </w:r>
      <w:r w:rsidR="00C80B09" w:rsidRPr="00F476A6">
        <w:rPr>
          <w:rFonts w:asciiTheme="minorHAnsi" w:hAnsiTheme="minorHAnsi"/>
          <w:color w:val="000000"/>
        </w:rPr>
        <w:t xml:space="preserve">racownicy Referatu SKA w ramach czynności analitycznych: </w:t>
      </w:r>
    </w:p>
    <w:p w:rsidR="00A95DE7" w:rsidRPr="00F476A6" w:rsidRDefault="009462DF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</w:t>
      </w:r>
      <w:r w:rsidR="00C80B09" w:rsidRPr="00F476A6">
        <w:rPr>
          <w:rFonts w:asciiTheme="minorHAnsi" w:hAnsiTheme="minorHAnsi"/>
          <w:color w:val="000000"/>
        </w:rPr>
        <w:t>dla każdego zwrotu</w:t>
      </w:r>
      <w:r w:rsidRPr="00F476A6">
        <w:rPr>
          <w:rFonts w:asciiTheme="minorHAnsi" w:hAnsiTheme="minorHAnsi"/>
          <w:color w:val="000000"/>
        </w:rPr>
        <w:t xml:space="preserve"> wykonują</w:t>
      </w:r>
      <w:r w:rsidR="00C80B09" w:rsidRPr="00F476A6">
        <w:rPr>
          <w:rFonts w:asciiTheme="minorHAnsi" w:hAnsiTheme="minorHAnsi"/>
          <w:color w:val="000000"/>
        </w:rPr>
        <w:t xml:space="preserve"> Analizę zasadności zwrotu VAT z podsystemu KONTROLA;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  <w:color w:val="000000"/>
        </w:rPr>
      </w:pPr>
      <w:r w:rsidRPr="00F476A6">
        <w:rPr>
          <w:rFonts w:asciiTheme="minorHAnsi" w:hAnsiTheme="minorHAnsi"/>
          <w:color w:val="000000"/>
        </w:rPr>
        <w:t>- dla zwrotów powyżej 50.000 zł sporz</w:t>
      </w:r>
      <w:r w:rsidR="009462DF" w:rsidRPr="00F476A6">
        <w:rPr>
          <w:rFonts w:asciiTheme="minorHAnsi" w:hAnsiTheme="minorHAnsi"/>
          <w:color w:val="000000"/>
        </w:rPr>
        <w:t>ąd</w:t>
      </w:r>
      <w:r w:rsidR="006D641B" w:rsidRPr="00F476A6">
        <w:rPr>
          <w:rFonts w:asciiTheme="minorHAnsi" w:hAnsiTheme="minorHAnsi"/>
          <w:color w:val="000000"/>
        </w:rPr>
        <w:t>zają Kartę potwierdzeń zwrotu (</w:t>
      </w:r>
      <w:r w:rsidR="006D641B" w:rsidRPr="00F476A6">
        <w:rPr>
          <w:rFonts w:asciiTheme="minorHAnsi" w:hAnsiTheme="minorHAnsi"/>
          <w:i/>
          <w:color w:val="000000"/>
        </w:rPr>
        <w:t>zgodnie z</w:t>
      </w:r>
      <w:r w:rsidR="006D641B" w:rsidRPr="00F476A6">
        <w:rPr>
          <w:rFonts w:asciiTheme="minorHAnsi" w:hAnsiTheme="minorHAnsi"/>
          <w:color w:val="000000"/>
        </w:rPr>
        <w:t xml:space="preserve"> </w:t>
      </w:r>
      <w:r w:rsidR="009462DF" w:rsidRPr="00F476A6">
        <w:rPr>
          <w:rFonts w:asciiTheme="minorHAnsi" w:hAnsiTheme="minorHAnsi"/>
          <w:i/>
          <w:color w:val="000000"/>
        </w:rPr>
        <w:t>§ 5 ust.12 pkt</w:t>
      </w:r>
      <w:r w:rsidRPr="00F476A6">
        <w:rPr>
          <w:rFonts w:asciiTheme="minorHAnsi" w:hAnsiTheme="minorHAnsi"/>
          <w:i/>
          <w:color w:val="000000"/>
        </w:rPr>
        <w:t xml:space="preserve"> </w:t>
      </w:r>
      <w:r w:rsidR="009462DF" w:rsidRPr="00F476A6">
        <w:rPr>
          <w:rFonts w:asciiTheme="minorHAnsi" w:hAnsiTheme="minorHAnsi"/>
          <w:i/>
          <w:color w:val="000000"/>
        </w:rPr>
        <w:t xml:space="preserve">2 Procedury nr </w:t>
      </w:r>
      <w:r w:rsidR="006D641B" w:rsidRPr="00F476A6">
        <w:rPr>
          <w:rFonts w:asciiTheme="minorHAnsi" w:hAnsiTheme="minorHAnsi"/>
          <w:i/>
          <w:color w:val="000000"/>
        </w:rPr>
        <w:t>2/2019</w:t>
      </w:r>
      <w:r w:rsidR="009462DF" w:rsidRPr="00F476A6">
        <w:rPr>
          <w:rFonts w:asciiTheme="minorHAnsi" w:hAnsiTheme="minorHAnsi"/>
          <w:i/>
          <w:color w:val="000000"/>
        </w:rPr>
        <w:t>)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lastRenderedPageBreak/>
        <w:t xml:space="preserve">- przekazują do komórek SKI, SOB, SER, SEE Kartę potwierdzeń zwrotu w celu uzupełnienia danych na tej karcie,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i/>
          <w:color w:val="000000"/>
        </w:rPr>
      </w:pPr>
      <w:r w:rsidRPr="00F476A6">
        <w:rPr>
          <w:rFonts w:asciiTheme="minorHAnsi" w:hAnsiTheme="minorHAnsi"/>
          <w:color w:val="000000"/>
        </w:rPr>
        <w:t>- sporządzają pomocniczy Wykaz zwrotów w 2 egzemplarzach (</w:t>
      </w:r>
      <w:r w:rsidRPr="00F476A6">
        <w:rPr>
          <w:rFonts w:asciiTheme="minorHAnsi" w:hAnsiTheme="minorHAnsi"/>
          <w:i/>
          <w:color w:val="000000"/>
        </w:rPr>
        <w:t xml:space="preserve">jeden pozostaje w Referacie SKA, a </w:t>
      </w:r>
      <w:r w:rsidR="00274D19">
        <w:rPr>
          <w:rFonts w:asciiTheme="minorHAnsi" w:hAnsiTheme="minorHAnsi"/>
          <w:i/>
          <w:color w:val="000000"/>
        </w:rPr>
        <w:t> </w:t>
      </w:r>
      <w:r w:rsidRPr="00F476A6">
        <w:rPr>
          <w:rFonts w:asciiTheme="minorHAnsi" w:hAnsiTheme="minorHAnsi"/>
          <w:i/>
          <w:color w:val="000000"/>
        </w:rPr>
        <w:t xml:space="preserve">drugi przekazywany jest do Referatu SER),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przy wykorzystaniu dostępnych narzędzi informatycznych: aplikacja WRO-SYSTEM, aplikacja LUNETKA, przeprowadzają dla każdego zwrotu czynności analityczne mające na celu ocenę ryzyka w zakresie wykazanego zwrotu,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sprawdzają w aplikacji WRO-SYSTEM lub aplikacji LUNETKA złożenie przez podatnika pliku JPK_VAT,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dokonują porównania przy pomocy aplikacji WRO-SYSTEM moduł </w:t>
      </w:r>
      <w:proofErr w:type="spellStart"/>
      <w:r w:rsidRPr="00F476A6">
        <w:rPr>
          <w:rFonts w:asciiTheme="minorHAnsi" w:hAnsiTheme="minorHAnsi"/>
          <w:i/>
          <w:iCs/>
          <w:color w:val="000000"/>
        </w:rPr>
        <w:t>Analizer</w:t>
      </w:r>
      <w:proofErr w:type="spellEnd"/>
      <w:r w:rsidRPr="00F476A6">
        <w:rPr>
          <w:rFonts w:asciiTheme="minorHAnsi" w:hAnsiTheme="minorHAnsi"/>
          <w:i/>
          <w:iCs/>
          <w:color w:val="000000"/>
        </w:rPr>
        <w:t xml:space="preserve"> </w:t>
      </w:r>
      <w:r w:rsidRPr="00F476A6">
        <w:rPr>
          <w:rFonts w:asciiTheme="minorHAnsi" w:hAnsiTheme="minorHAnsi"/>
          <w:color w:val="000000"/>
        </w:rPr>
        <w:t xml:space="preserve">lub aplikacji LUNETKA podatku należnego i podatku naliczonego wykazanego w deklaracji VAT,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wykonują ocenę ryzyka podatkowego korzystając z modułu Ocena Podatnika VAT aplikacji WRO-SYSTEM dla zwrotów powyżej kwoty 10.000 zł, </w:t>
      </w:r>
    </w:p>
    <w:p w:rsidR="00A95DE7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sprawdzają w aplikacji WRO-SYSTEM moduł </w:t>
      </w:r>
      <w:r w:rsidRPr="00F476A6">
        <w:rPr>
          <w:rFonts w:asciiTheme="minorHAnsi" w:hAnsiTheme="minorHAnsi"/>
          <w:i/>
          <w:iCs/>
          <w:color w:val="000000"/>
        </w:rPr>
        <w:t xml:space="preserve">Skarbiec </w:t>
      </w:r>
      <w:r w:rsidRPr="00F476A6">
        <w:rPr>
          <w:rFonts w:asciiTheme="minorHAnsi" w:hAnsiTheme="minorHAnsi"/>
          <w:color w:val="000000"/>
        </w:rPr>
        <w:t>dane identyfikacyjne, obowiązki podatkowe oraz dane zawarte w bazach gromadzonych i tworzonych przez Departament Poboru Podatków Ministerstwa Finansów dotyczących poziomu ryzyka kontrahentów podatnika (</w:t>
      </w:r>
      <w:r w:rsidRPr="00F476A6">
        <w:rPr>
          <w:rFonts w:asciiTheme="minorHAnsi" w:hAnsiTheme="minorHAnsi"/>
          <w:i/>
          <w:color w:val="000000"/>
        </w:rPr>
        <w:t xml:space="preserve">z  wysokim i </w:t>
      </w:r>
      <w:r w:rsidR="00274D19">
        <w:rPr>
          <w:rFonts w:asciiTheme="minorHAnsi" w:hAnsiTheme="minorHAnsi"/>
          <w:i/>
          <w:color w:val="000000"/>
        </w:rPr>
        <w:t> </w:t>
      </w:r>
      <w:r w:rsidRPr="00F476A6">
        <w:rPr>
          <w:rFonts w:asciiTheme="minorHAnsi" w:hAnsiTheme="minorHAnsi"/>
          <w:i/>
          <w:color w:val="000000"/>
        </w:rPr>
        <w:t>podwyższonym ryzykiem)</w:t>
      </w:r>
      <w:r w:rsidRPr="00F476A6">
        <w:rPr>
          <w:rFonts w:asciiTheme="minorHAnsi" w:hAnsiTheme="minorHAnsi"/>
          <w:color w:val="000000"/>
        </w:rPr>
        <w:t xml:space="preserve"> oraz skalę transakcji badanego podmiotu z kontrahentem, </w:t>
      </w:r>
    </w:p>
    <w:p w:rsidR="00C80B09" w:rsidRPr="00F476A6" w:rsidRDefault="00C80B09" w:rsidP="00A95DE7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- wyniki weryfikacji uzyskane z wszelkich dostępnych systemów i aplikacji pracownicy SKA załączają do „Analizy zasadności zwrotu VAT” oraz określają czy przeprowadzone czynności analityczne wskazują na: </w:t>
      </w:r>
    </w:p>
    <w:p w:rsidR="00C80B09" w:rsidRPr="00F476A6" w:rsidRDefault="00C80B09" w:rsidP="00A95DE7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zatwierdzenie zwrotu VAT, </w:t>
      </w:r>
    </w:p>
    <w:p w:rsidR="00C80B09" w:rsidRPr="00F476A6" w:rsidRDefault="00C80B09" w:rsidP="00A95DE7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przeprowadzenie czynności sprawdzających, </w:t>
      </w:r>
    </w:p>
    <w:p w:rsidR="00C80B09" w:rsidRPr="00F476A6" w:rsidRDefault="00C80B09" w:rsidP="00A95DE7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przeprowadzenie weryfikacji danych rejestracyjnych,</w:t>
      </w:r>
    </w:p>
    <w:p w:rsidR="00C80B09" w:rsidRPr="00F476A6" w:rsidRDefault="00C80B09" w:rsidP="00A95DE7">
      <w:pPr>
        <w:pStyle w:val="NormalnyWeb"/>
        <w:numPr>
          <w:ilvl w:val="0"/>
          <w:numId w:val="34"/>
        </w:numPr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 przeprowadzenie kontroli podatkowej.</w:t>
      </w:r>
    </w:p>
    <w:p w:rsidR="006D641B" w:rsidRPr="00F476A6" w:rsidRDefault="006D641B" w:rsidP="006D641B">
      <w:pPr>
        <w:pStyle w:val="NormalnyWeb"/>
        <w:spacing w:line="360" w:lineRule="auto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>Realizacja powyższych czynności została określona w § 5 ust.12 pkt 2 Procedury nr 2/2019 z dnia 31 maja 2019 r.</w:t>
      </w:r>
    </w:p>
    <w:p w:rsidR="00BC1E44" w:rsidRPr="00F476A6" w:rsidRDefault="009F3781" w:rsidP="00A32FBB">
      <w:pPr>
        <w:pStyle w:val="NormalnyWeb"/>
        <w:spacing w:line="360" w:lineRule="auto"/>
        <w:ind w:firstLine="720"/>
        <w:jc w:val="both"/>
        <w:rPr>
          <w:rFonts w:asciiTheme="minorHAnsi" w:hAnsiTheme="minorHAnsi"/>
          <w:bCs/>
          <w:color w:val="000000"/>
        </w:rPr>
      </w:pPr>
      <w:r w:rsidRPr="00F476A6">
        <w:rPr>
          <w:rStyle w:val="Pogrubienie"/>
          <w:rFonts w:asciiTheme="minorHAnsi" w:hAnsiTheme="minorHAnsi"/>
          <w:b w:val="0"/>
          <w:color w:val="000000"/>
        </w:rPr>
        <w:t>Deklarowane zwroty na rachunek VAT, w tym objęte badaniem za kontrolowany okres zostały zatwierdzone po przeprowadzonych czynnościach analitycznych. Nie były objęte czynnościami sprawdzają</w:t>
      </w:r>
      <w:r w:rsidR="00C631B1" w:rsidRPr="00F476A6">
        <w:rPr>
          <w:rStyle w:val="Pogrubienie"/>
          <w:rFonts w:asciiTheme="minorHAnsi" w:hAnsiTheme="minorHAnsi"/>
          <w:b w:val="0"/>
          <w:color w:val="000000"/>
        </w:rPr>
        <w:t>cymi. Zdaniem Naczelnika Urzędu</w:t>
      </w:r>
      <w:r w:rsidRPr="00F476A6">
        <w:rPr>
          <w:rStyle w:val="Pogrubienie"/>
          <w:rFonts w:asciiTheme="minorHAnsi" w:hAnsiTheme="minorHAnsi"/>
          <w:b w:val="0"/>
          <w:color w:val="000000"/>
        </w:rPr>
        <w:t>, w</w:t>
      </w:r>
      <w:r w:rsidR="00C80B09" w:rsidRPr="00F476A6">
        <w:rPr>
          <w:rStyle w:val="Pogrubienie"/>
          <w:rFonts w:asciiTheme="minorHAnsi" w:hAnsiTheme="minorHAnsi"/>
          <w:b w:val="0"/>
          <w:color w:val="000000"/>
        </w:rPr>
        <w:t xml:space="preserve"> przypadku zwrotów podatku VAT na </w:t>
      </w:r>
      <w:r w:rsidR="00C80B09" w:rsidRPr="00F476A6">
        <w:rPr>
          <w:rStyle w:val="Pogrubienie"/>
          <w:rFonts w:asciiTheme="minorHAnsi" w:hAnsiTheme="minorHAnsi"/>
          <w:b w:val="0"/>
          <w:color w:val="000000"/>
        </w:rPr>
        <w:lastRenderedPageBreak/>
        <w:t xml:space="preserve">rachunek RV za okresy od stycznia </w:t>
      </w:r>
      <w:r w:rsidR="00A32FBB" w:rsidRPr="00F476A6">
        <w:rPr>
          <w:rStyle w:val="Pogrubienie"/>
          <w:rFonts w:asciiTheme="minorHAnsi" w:hAnsiTheme="minorHAnsi"/>
          <w:b w:val="0"/>
          <w:color w:val="000000"/>
        </w:rPr>
        <w:t xml:space="preserve">2020 r. </w:t>
      </w:r>
      <w:r w:rsidR="00C80B09" w:rsidRPr="00F476A6">
        <w:rPr>
          <w:rStyle w:val="Pogrubienie"/>
          <w:rFonts w:asciiTheme="minorHAnsi" w:hAnsiTheme="minorHAnsi"/>
          <w:b w:val="0"/>
          <w:color w:val="000000"/>
        </w:rPr>
        <w:t>do października 2020  r., uzyskane (</w:t>
      </w:r>
      <w:r w:rsidR="00C80B09" w:rsidRPr="00F476A6">
        <w:rPr>
          <w:rStyle w:val="Pogrubienie"/>
          <w:rFonts w:asciiTheme="minorHAnsi" w:hAnsiTheme="minorHAnsi"/>
          <w:b w:val="0"/>
          <w:i/>
          <w:color w:val="000000"/>
        </w:rPr>
        <w:t>w powyższej procedurze</w:t>
      </w:r>
      <w:r w:rsidR="00C80B09" w:rsidRPr="00F476A6">
        <w:rPr>
          <w:rStyle w:val="Pogrubienie"/>
          <w:rFonts w:asciiTheme="minorHAnsi" w:hAnsiTheme="minorHAnsi"/>
          <w:b w:val="0"/>
          <w:color w:val="000000"/>
        </w:rPr>
        <w:t>) wyniki weryfikacji nie wskazywały na konieczność prowadzenia czynności sprawdzających. Przeprowadzone czynności analityczne wskazywały na  zasadność zatwierdzenia zwrotu.</w:t>
      </w:r>
    </w:p>
    <w:p w:rsidR="00B77AEA" w:rsidRPr="00F476A6" w:rsidRDefault="00C631B1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</w:rPr>
        <w:t xml:space="preserve">      W</w:t>
      </w:r>
      <w:r w:rsidR="00A64706" w:rsidRPr="00F476A6">
        <w:rPr>
          <w:rFonts w:asciiTheme="minorHAnsi" w:hAnsiTheme="minorHAnsi"/>
          <w:bCs/>
          <w:lang w:eastAsia="zh-CN"/>
        </w:rPr>
        <w:t xml:space="preserve"> wyniku przeprowadzone</w:t>
      </w:r>
      <w:r w:rsidR="005A02DF" w:rsidRPr="00F476A6">
        <w:rPr>
          <w:rFonts w:asciiTheme="minorHAnsi" w:hAnsiTheme="minorHAnsi"/>
          <w:bCs/>
          <w:lang w:eastAsia="zh-CN"/>
        </w:rPr>
        <w:t>j weryfikacji 6</w:t>
      </w:r>
      <w:r w:rsidR="00A64706" w:rsidRPr="00F476A6">
        <w:rPr>
          <w:rFonts w:asciiTheme="minorHAnsi" w:hAnsiTheme="minorHAnsi"/>
          <w:bCs/>
          <w:lang w:eastAsia="zh-CN"/>
        </w:rPr>
        <w:t xml:space="preserve"> </w:t>
      </w:r>
      <w:r w:rsidR="005C24C0" w:rsidRPr="00F476A6">
        <w:rPr>
          <w:rFonts w:asciiTheme="minorHAnsi" w:hAnsiTheme="minorHAnsi"/>
          <w:bCs/>
          <w:lang w:eastAsia="zh-CN"/>
        </w:rPr>
        <w:t xml:space="preserve">badanych </w:t>
      </w:r>
      <w:r w:rsidR="00A64706" w:rsidRPr="00F476A6">
        <w:rPr>
          <w:rFonts w:asciiTheme="minorHAnsi" w:hAnsiTheme="minorHAnsi"/>
          <w:bCs/>
          <w:lang w:eastAsia="zh-CN"/>
        </w:rPr>
        <w:t>spraw</w:t>
      </w:r>
      <w:r w:rsidR="005A02DF" w:rsidRPr="00F476A6">
        <w:rPr>
          <w:rFonts w:asciiTheme="minorHAnsi" w:hAnsiTheme="minorHAnsi"/>
          <w:bCs/>
          <w:lang w:eastAsia="zh-CN"/>
        </w:rPr>
        <w:t xml:space="preserve"> zwrotu VAT</w:t>
      </w:r>
      <w:r w:rsidR="00A64706" w:rsidRPr="00F476A6">
        <w:rPr>
          <w:rFonts w:asciiTheme="minorHAnsi" w:hAnsiTheme="minorHAnsi"/>
          <w:bCs/>
          <w:lang w:eastAsia="zh-CN"/>
        </w:rPr>
        <w:t xml:space="preserve"> st</w:t>
      </w:r>
      <w:r w:rsidR="005A02DF" w:rsidRPr="00F476A6">
        <w:rPr>
          <w:rFonts w:asciiTheme="minorHAnsi" w:hAnsiTheme="minorHAnsi"/>
          <w:bCs/>
          <w:lang w:eastAsia="zh-CN"/>
        </w:rPr>
        <w:t>wierdzono</w:t>
      </w:r>
      <w:r w:rsidRPr="00F476A6">
        <w:rPr>
          <w:rFonts w:asciiTheme="minorHAnsi" w:hAnsiTheme="minorHAnsi"/>
          <w:bCs/>
          <w:lang w:eastAsia="zh-CN"/>
        </w:rPr>
        <w:t>:</w:t>
      </w:r>
    </w:p>
    <w:p w:rsidR="00BC1E44" w:rsidRPr="00F476A6" w:rsidRDefault="00F25861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- 5 zwrotów </w:t>
      </w:r>
      <w:r w:rsidR="00BC1E44" w:rsidRPr="00F476A6">
        <w:rPr>
          <w:rFonts w:asciiTheme="minorHAnsi" w:hAnsiTheme="minorHAnsi"/>
          <w:bCs/>
          <w:lang w:eastAsia="zh-CN"/>
        </w:rPr>
        <w:t xml:space="preserve">nie przekraczało 25 000 zł </w:t>
      </w:r>
      <w:r w:rsidR="00BC1E44" w:rsidRPr="00F476A6">
        <w:rPr>
          <w:rFonts w:asciiTheme="minorHAnsi" w:hAnsiTheme="minorHAnsi"/>
          <w:bCs/>
          <w:i/>
          <w:lang w:eastAsia="zh-CN"/>
        </w:rPr>
        <w:t>(akceptacja w gestii kierownika Referatu Czynności Analitycznych i Sprawdzających</w:t>
      </w:r>
      <w:r w:rsidR="00D52B3A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BC1E44" w:rsidRPr="00F476A6">
        <w:rPr>
          <w:rFonts w:asciiTheme="minorHAnsi" w:hAnsiTheme="minorHAnsi"/>
          <w:bCs/>
          <w:i/>
          <w:lang w:eastAsia="zh-CN"/>
        </w:rPr>
        <w:t xml:space="preserve">- §4 </w:t>
      </w:r>
      <w:r w:rsidRPr="00F476A6">
        <w:rPr>
          <w:rFonts w:asciiTheme="minorHAnsi" w:hAnsiTheme="minorHAnsi"/>
          <w:bCs/>
          <w:i/>
          <w:lang w:eastAsia="zh-CN"/>
        </w:rPr>
        <w:t>ust.</w:t>
      </w:r>
      <w:r w:rsidR="00BC1E44" w:rsidRPr="00F476A6">
        <w:rPr>
          <w:rFonts w:asciiTheme="minorHAnsi" w:hAnsiTheme="minorHAnsi"/>
          <w:bCs/>
          <w:i/>
          <w:lang w:eastAsia="zh-CN"/>
        </w:rPr>
        <w:t xml:space="preserve"> 3 </w:t>
      </w:r>
      <w:r w:rsidRPr="00F476A6">
        <w:rPr>
          <w:rFonts w:asciiTheme="minorHAnsi" w:hAnsiTheme="minorHAnsi"/>
          <w:bCs/>
          <w:i/>
          <w:lang w:eastAsia="zh-CN"/>
        </w:rPr>
        <w:t xml:space="preserve">pkt. 7 </w:t>
      </w:r>
      <w:r w:rsidR="00BC1E44" w:rsidRPr="00F476A6">
        <w:rPr>
          <w:rFonts w:asciiTheme="minorHAnsi" w:hAnsiTheme="minorHAnsi"/>
          <w:bCs/>
          <w:i/>
          <w:lang w:eastAsia="zh-CN"/>
        </w:rPr>
        <w:t>Procedury</w:t>
      </w:r>
      <w:r w:rsidR="00BC1E44" w:rsidRPr="00F476A6">
        <w:rPr>
          <w:rFonts w:asciiTheme="minorHAnsi" w:hAnsiTheme="minorHAnsi"/>
          <w:bCs/>
          <w:lang w:eastAsia="zh-CN"/>
        </w:rPr>
        <w:t xml:space="preserve">), 1 zwrot w kwocie powyżej 100 000 zł </w:t>
      </w:r>
      <w:r w:rsidRPr="00F476A6">
        <w:rPr>
          <w:rFonts w:asciiTheme="minorHAnsi" w:hAnsiTheme="minorHAnsi"/>
          <w:bCs/>
          <w:lang w:eastAsia="zh-CN"/>
        </w:rPr>
        <w:t>(</w:t>
      </w:r>
      <w:r w:rsidRPr="00F476A6">
        <w:rPr>
          <w:rFonts w:asciiTheme="minorHAnsi" w:hAnsiTheme="minorHAnsi"/>
          <w:bCs/>
          <w:i/>
          <w:lang w:eastAsia="zh-CN"/>
        </w:rPr>
        <w:t>akceptacja w gestii Naczelnika Urzędu - §4 ust.1 pkt 3 Procedury</w:t>
      </w:r>
      <w:r w:rsidRPr="00F476A6">
        <w:rPr>
          <w:rFonts w:asciiTheme="minorHAnsi" w:hAnsiTheme="minorHAnsi"/>
          <w:bCs/>
          <w:lang w:eastAsia="zh-CN"/>
        </w:rPr>
        <w:t xml:space="preserve">. </w:t>
      </w:r>
    </w:p>
    <w:p w:rsidR="00F25861" w:rsidRPr="00F476A6" w:rsidRDefault="00F25861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Deklarowany zwrot w kwocie 749 331 zł wynikał zasadniczo z wydatków inwestycyjnych oraz różnicy podatku naliczonego z tytułu pozostałych zakupów</w:t>
      </w:r>
      <w:r w:rsidR="00D52B3A" w:rsidRPr="00F476A6">
        <w:rPr>
          <w:rFonts w:asciiTheme="minorHAnsi" w:hAnsiTheme="minorHAnsi"/>
          <w:bCs/>
          <w:lang w:eastAsia="zh-CN"/>
        </w:rPr>
        <w:t>,</w:t>
      </w:r>
      <w:r w:rsidRPr="00F476A6">
        <w:rPr>
          <w:rFonts w:asciiTheme="minorHAnsi" w:hAnsiTheme="minorHAnsi"/>
          <w:bCs/>
          <w:lang w:eastAsia="zh-CN"/>
        </w:rPr>
        <w:t xml:space="preserve"> a podatku należnego od sprzedaży </w:t>
      </w:r>
      <w:r w:rsidRPr="00F476A6">
        <w:rPr>
          <w:rFonts w:asciiTheme="minorHAnsi" w:hAnsiTheme="minorHAnsi"/>
          <w:bCs/>
          <w:i/>
          <w:lang w:eastAsia="zh-CN"/>
        </w:rPr>
        <w:t>(realizacja pozostałych zakupów wg stawki wyższej</w:t>
      </w:r>
      <w:r w:rsidR="00D52B3A" w:rsidRPr="00F476A6">
        <w:rPr>
          <w:rFonts w:asciiTheme="minorHAnsi" w:hAnsiTheme="minorHAnsi"/>
          <w:bCs/>
          <w:i/>
          <w:lang w:eastAsia="zh-CN"/>
        </w:rPr>
        <w:t>,</w:t>
      </w:r>
      <w:r w:rsidRPr="00F476A6">
        <w:rPr>
          <w:rFonts w:asciiTheme="minorHAnsi" w:hAnsiTheme="minorHAnsi"/>
          <w:bCs/>
          <w:i/>
          <w:lang w:eastAsia="zh-CN"/>
        </w:rPr>
        <w:t xml:space="preserve"> a dokonywanie sprzedaży wyrobów wg stawki niższej było uzasadnione przedmiotem prowadzonej przez spółkę działalności gospodarczej)</w:t>
      </w:r>
      <w:r w:rsidRPr="00F476A6">
        <w:rPr>
          <w:rFonts w:asciiTheme="minorHAnsi" w:hAnsiTheme="minorHAnsi"/>
          <w:bCs/>
          <w:lang w:eastAsia="zh-CN"/>
        </w:rPr>
        <w:t xml:space="preserve">. Podmiot prowadzi działalność gospodarczą od marca 1992 r., zarejestrowany w Urzędzie Skarbowym w Grodzisku w </w:t>
      </w:r>
      <w:r w:rsidR="00274D19">
        <w:rPr>
          <w:rFonts w:asciiTheme="minorHAnsi" w:hAnsiTheme="minorHAnsi"/>
          <w:bCs/>
          <w:lang w:eastAsia="zh-CN"/>
        </w:rPr>
        <w:t> </w:t>
      </w:r>
      <w:r w:rsidRPr="00F476A6">
        <w:rPr>
          <w:rFonts w:asciiTheme="minorHAnsi" w:hAnsiTheme="minorHAnsi"/>
          <w:bCs/>
          <w:lang w:eastAsia="zh-CN"/>
        </w:rPr>
        <w:t>marcu 1998 r.</w:t>
      </w:r>
    </w:p>
    <w:p w:rsidR="00B77AEA" w:rsidRPr="00F476A6" w:rsidRDefault="00C631B1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</w:t>
      </w:r>
      <w:r w:rsidR="005C24C0" w:rsidRPr="00F476A6">
        <w:rPr>
          <w:rFonts w:asciiTheme="minorHAnsi" w:hAnsiTheme="minorHAnsi"/>
          <w:bCs/>
          <w:lang w:eastAsia="zh-CN"/>
        </w:rPr>
        <w:t xml:space="preserve">przed dokonaniem </w:t>
      </w:r>
      <w:r w:rsidR="00B77AEA" w:rsidRPr="00F476A6">
        <w:rPr>
          <w:rFonts w:asciiTheme="minorHAnsi" w:hAnsiTheme="minorHAnsi"/>
          <w:bCs/>
          <w:lang w:eastAsia="zh-CN"/>
        </w:rPr>
        <w:t>zwrotu sprawdzono zasadność wykazanej przez podatnika w dekl</w:t>
      </w:r>
      <w:r w:rsidR="005C24C0" w:rsidRPr="00F476A6">
        <w:rPr>
          <w:rFonts w:asciiTheme="minorHAnsi" w:hAnsiTheme="minorHAnsi"/>
          <w:bCs/>
          <w:lang w:eastAsia="zh-CN"/>
        </w:rPr>
        <w:t>aracji VAT</w:t>
      </w:r>
      <w:r w:rsidR="00B77AEA" w:rsidRPr="00F476A6">
        <w:rPr>
          <w:rFonts w:asciiTheme="minorHAnsi" w:hAnsiTheme="minorHAnsi"/>
          <w:bCs/>
          <w:lang w:eastAsia="zh-CN"/>
        </w:rPr>
        <w:t xml:space="preserve"> kwoty zwrotu,</w:t>
      </w:r>
    </w:p>
    <w:p w:rsidR="005C24C0" w:rsidRPr="00F476A6" w:rsidRDefault="00B77AEA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każdorazowo przed dokonaniem zwrotu, stosownie do uregulowań Procedury wewnętrznej, przeprowadzono czynności analityczne, o których mowa w §5 II </w:t>
      </w:r>
      <w:r w:rsidRPr="00F476A6">
        <w:rPr>
          <w:rFonts w:asciiTheme="minorHAnsi" w:hAnsiTheme="minorHAnsi"/>
          <w:bCs/>
          <w:i/>
          <w:lang w:eastAsia="zh-CN"/>
        </w:rPr>
        <w:t>Wytycznych</w:t>
      </w:r>
      <w:r w:rsidRPr="00F476A6">
        <w:rPr>
          <w:rFonts w:asciiTheme="minorHAnsi" w:hAnsiTheme="minorHAnsi"/>
          <w:bCs/>
          <w:lang w:eastAsia="zh-CN"/>
        </w:rPr>
        <w:t xml:space="preserve"> z 2016 r. </w:t>
      </w:r>
    </w:p>
    <w:p w:rsidR="00D91214" w:rsidRPr="00F476A6" w:rsidRDefault="00D91214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każdorazowo w ramach czynności analitycznych wykonano Analizę zasadności zwrotu VAT z  podsystemu KONTROLA i dla zwrotu powyżej 50 000 zł sporządzono Kartę potwierdzeń zwrotu, która została uzupełniona przez</w:t>
      </w:r>
      <w:r w:rsidR="00A32FBB" w:rsidRPr="00F476A6">
        <w:rPr>
          <w:rFonts w:asciiTheme="minorHAnsi" w:hAnsiTheme="minorHAnsi"/>
          <w:bCs/>
          <w:lang w:eastAsia="zh-CN"/>
        </w:rPr>
        <w:t xml:space="preserve"> komórki określone w Procedurze,</w:t>
      </w:r>
      <w:r w:rsidRPr="00F476A6">
        <w:rPr>
          <w:rFonts w:asciiTheme="minorHAnsi" w:hAnsiTheme="minorHAnsi"/>
          <w:bCs/>
          <w:lang w:eastAsia="zh-CN"/>
        </w:rPr>
        <w:t xml:space="preserve">   </w:t>
      </w:r>
    </w:p>
    <w:p w:rsidR="00CC1312" w:rsidRPr="00F476A6" w:rsidRDefault="005C24C0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czynności analityczne we wszystkich przypadkach wskaz</w:t>
      </w:r>
      <w:r w:rsidR="00A32FBB" w:rsidRPr="00F476A6">
        <w:rPr>
          <w:rFonts w:asciiTheme="minorHAnsi" w:hAnsiTheme="minorHAnsi"/>
          <w:bCs/>
          <w:lang w:eastAsia="zh-CN"/>
        </w:rPr>
        <w:t>ały na zatwierdzenie zwrotu VAT,</w:t>
      </w:r>
      <w:r w:rsidRPr="00F476A6">
        <w:rPr>
          <w:rFonts w:asciiTheme="minorHAnsi" w:hAnsiTheme="minorHAnsi"/>
          <w:bCs/>
          <w:lang w:eastAsia="zh-CN"/>
        </w:rPr>
        <w:t xml:space="preserve"> </w:t>
      </w:r>
    </w:p>
    <w:p w:rsidR="005C24C0" w:rsidRPr="00F476A6" w:rsidRDefault="00CC1312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p</w:t>
      </w:r>
      <w:r w:rsidR="005C24C0" w:rsidRPr="00F476A6">
        <w:rPr>
          <w:rFonts w:asciiTheme="minorHAnsi" w:hAnsiTheme="minorHAnsi"/>
          <w:bCs/>
          <w:lang w:eastAsia="zh-CN"/>
        </w:rPr>
        <w:t>racownik przeprowadzający czynno</w:t>
      </w:r>
      <w:r w:rsidRPr="00F476A6">
        <w:rPr>
          <w:rFonts w:asciiTheme="minorHAnsi" w:hAnsiTheme="minorHAnsi"/>
          <w:bCs/>
          <w:lang w:eastAsia="zh-CN"/>
        </w:rPr>
        <w:t>ści na wydruku Analizy zasadności zwrotu VAT odnotował „oceniam zwrot</w:t>
      </w:r>
      <w:r w:rsidR="00961EBB" w:rsidRPr="00F476A6">
        <w:rPr>
          <w:rFonts w:asciiTheme="minorHAnsi" w:hAnsiTheme="minorHAnsi"/>
          <w:bCs/>
          <w:lang w:eastAsia="zh-CN"/>
        </w:rPr>
        <w:t>,</w:t>
      </w:r>
      <w:r w:rsidRPr="00F476A6">
        <w:rPr>
          <w:rFonts w:asciiTheme="minorHAnsi" w:hAnsiTheme="minorHAnsi"/>
          <w:bCs/>
          <w:lang w:eastAsia="zh-CN"/>
        </w:rPr>
        <w:t xml:space="preserve"> jako zasadny”, co zostało zweryfikowane</w:t>
      </w:r>
      <w:r w:rsidR="00BC1E44" w:rsidRPr="00F476A6">
        <w:rPr>
          <w:rFonts w:asciiTheme="minorHAnsi" w:hAnsiTheme="minorHAnsi"/>
          <w:bCs/>
          <w:lang w:eastAsia="zh-CN"/>
        </w:rPr>
        <w:t xml:space="preserve"> i zaopiniowane </w:t>
      </w:r>
      <w:r w:rsidRPr="00F476A6">
        <w:rPr>
          <w:rFonts w:asciiTheme="minorHAnsi" w:hAnsiTheme="minorHAnsi"/>
          <w:bCs/>
          <w:lang w:eastAsia="zh-CN"/>
        </w:rPr>
        <w:t xml:space="preserve">przez kierownika komórki. </w:t>
      </w:r>
    </w:p>
    <w:p w:rsidR="000B32D1" w:rsidRPr="00F476A6" w:rsidRDefault="005C24C0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</w:t>
      </w:r>
      <w:r w:rsidR="00042506" w:rsidRPr="00F476A6">
        <w:rPr>
          <w:rFonts w:asciiTheme="minorHAnsi" w:hAnsiTheme="minorHAnsi"/>
          <w:bCs/>
          <w:lang w:eastAsia="zh-CN"/>
        </w:rPr>
        <w:t xml:space="preserve">akceptacji zwrotów dokonano zgodnie z uregulowaniem </w:t>
      </w:r>
      <w:r w:rsidR="00042506" w:rsidRPr="00F476A6">
        <w:rPr>
          <w:rFonts w:asciiTheme="minorHAnsi" w:hAnsiTheme="minorHAnsi"/>
          <w:bCs/>
          <w:i/>
          <w:lang w:eastAsia="zh-CN"/>
        </w:rPr>
        <w:t xml:space="preserve">§4 </w:t>
      </w:r>
      <w:r w:rsidR="00042506" w:rsidRPr="00F476A6">
        <w:rPr>
          <w:rFonts w:asciiTheme="minorHAnsi" w:hAnsiTheme="minorHAnsi"/>
          <w:bCs/>
          <w:lang w:eastAsia="zh-CN"/>
        </w:rPr>
        <w:t xml:space="preserve">Procedury, przy czym </w:t>
      </w:r>
      <w:r w:rsidR="005A02DF" w:rsidRPr="00F476A6">
        <w:rPr>
          <w:rFonts w:asciiTheme="minorHAnsi" w:hAnsiTheme="minorHAnsi"/>
          <w:bCs/>
          <w:lang w:eastAsia="zh-CN"/>
        </w:rPr>
        <w:t xml:space="preserve">w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="005A02DF" w:rsidRPr="00F476A6">
        <w:rPr>
          <w:rFonts w:asciiTheme="minorHAnsi" w:hAnsiTheme="minorHAnsi"/>
          <w:bCs/>
          <w:lang w:eastAsia="zh-CN"/>
        </w:rPr>
        <w:t xml:space="preserve">1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="005A02DF" w:rsidRPr="00F476A6">
        <w:rPr>
          <w:rFonts w:asciiTheme="minorHAnsi" w:hAnsiTheme="minorHAnsi"/>
          <w:bCs/>
          <w:lang w:eastAsia="zh-CN"/>
        </w:rPr>
        <w:t xml:space="preserve">przypadku </w:t>
      </w:r>
      <w:r w:rsidR="000B32D1" w:rsidRPr="00F476A6">
        <w:rPr>
          <w:rFonts w:asciiTheme="minorHAnsi" w:hAnsiTheme="minorHAnsi"/>
          <w:bCs/>
          <w:lang w:eastAsia="zh-CN"/>
        </w:rPr>
        <w:t>zwrot (w kwocie 749 331</w:t>
      </w:r>
      <w:r w:rsidR="00042506" w:rsidRPr="00F476A6">
        <w:rPr>
          <w:rFonts w:asciiTheme="minorHAnsi" w:hAnsiTheme="minorHAnsi"/>
          <w:bCs/>
          <w:lang w:eastAsia="zh-CN"/>
        </w:rPr>
        <w:t xml:space="preserve"> zł</w:t>
      </w:r>
      <w:r w:rsidR="000B32D1" w:rsidRPr="00F476A6">
        <w:rPr>
          <w:rFonts w:asciiTheme="minorHAnsi" w:hAnsiTheme="minorHAnsi"/>
          <w:bCs/>
          <w:lang w:eastAsia="zh-CN"/>
        </w:rPr>
        <w:t>)</w:t>
      </w:r>
      <w:r w:rsidR="005A02DF" w:rsidRPr="00F476A6">
        <w:rPr>
          <w:rFonts w:asciiTheme="minorHAnsi" w:hAnsiTheme="minorHAnsi"/>
          <w:bCs/>
          <w:lang w:eastAsia="zh-CN"/>
        </w:rPr>
        <w:t xml:space="preserve"> nie został </w:t>
      </w:r>
      <w:r w:rsidR="000B32D1" w:rsidRPr="00F476A6">
        <w:rPr>
          <w:rFonts w:asciiTheme="minorHAnsi" w:hAnsiTheme="minorHAnsi"/>
          <w:bCs/>
          <w:lang w:eastAsia="zh-CN"/>
        </w:rPr>
        <w:t xml:space="preserve">zaakceptowany przez kierującego komórką właściwą w  sprawach rachunkowości. </w:t>
      </w:r>
      <w:r w:rsidR="000B32D1" w:rsidRPr="00F476A6">
        <w:rPr>
          <w:rFonts w:asciiTheme="minorHAnsi" w:hAnsiTheme="minorHAnsi"/>
          <w:bCs/>
          <w:i/>
          <w:lang w:eastAsia="zh-CN"/>
        </w:rPr>
        <w:t>Wytyczne</w:t>
      </w:r>
      <w:r w:rsidR="000B32D1" w:rsidRPr="00F476A6">
        <w:rPr>
          <w:rFonts w:asciiTheme="minorHAnsi" w:hAnsiTheme="minorHAnsi"/>
          <w:bCs/>
          <w:lang w:eastAsia="zh-CN"/>
        </w:rPr>
        <w:t xml:space="preserve"> z 2016 r. (§ 5 ust.VI pkt 1) wskazują, że zwroty podatku w  kwocie powyżej 100 000 zł wymagają osobistej akceptacji naczelnika i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="000B32D1" w:rsidRPr="00F476A6">
        <w:rPr>
          <w:rFonts w:asciiTheme="minorHAnsi" w:hAnsiTheme="minorHAnsi"/>
          <w:bCs/>
          <w:lang w:eastAsia="zh-CN"/>
        </w:rPr>
        <w:t xml:space="preserve">kierującego komórką właściwą w sprawach rachunkowości. </w:t>
      </w:r>
    </w:p>
    <w:p w:rsidR="005A02DF" w:rsidRPr="00F476A6" w:rsidRDefault="000B32D1" w:rsidP="005A02DF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i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na karcie potwierdzeń zwrotu brak adnotacji kierownika SER</w:t>
      </w:r>
      <w:r w:rsidR="008921A6" w:rsidRPr="00F476A6">
        <w:rPr>
          <w:rFonts w:asciiTheme="minorHAnsi" w:hAnsiTheme="minorHAnsi"/>
          <w:bCs/>
          <w:lang w:eastAsia="zh-CN"/>
        </w:rPr>
        <w:t xml:space="preserve"> (</w:t>
      </w:r>
      <w:r w:rsidR="008921A6" w:rsidRPr="00F476A6">
        <w:rPr>
          <w:rFonts w:asciiTheme="minorHAnsi" w:hAnsiTheme="minorHAnsi"/>
          <w:bCs/>
          <w:i/>
          <w:lang w:eastAsia="zh-CN"/>
        </w:rPr>
        <w:t xml:space="preserve">znajduję się adnotacja i podpis pracownika SER) - </w:t>
      </w:r>
      <w:r w:rsidR="008921A6" w:rsidRPr="00F476A6">
        <w:rPr>
          <w:rFonts w:asciiTheme="minorHAnsi" w:hAnsiTheme="minorHAnsi"/>
          <w:bCs/>
          <w:lang w:eastAsia="zh-CN"/>
        </w:rPr>
        <w:t xml:space="preserve">§ 5 ust. </w:t>
      </w:r>
      <w:r w:rsidR="003A2653" w:rsidRPr="00F476A6">
        <w:rPr>
          <w:rFonts w:asciiTheme="minorHAnsi" w:hAnsiTheme="minorHAnsi"/>
          <w:bCs/>
          <w:lang w:eastAsia="zh-CN"/>
        </w:rPr>
        <w:t>13 pkt 4 Procedury</w:t>
      </w:r>
      <w:r w:rsidR="00A32FBB" w:rsidRPr="00F476A6">
        <w:rPr>
          <w:rFonts w:asciiTheme="minorHAnsi" w:hAnsiTheme="minorHAnsi"/>
          <w:bCs/>
          <w:i/>
          <w:lang w:eastAsia="zh-CN"/>
        </w:rPr>
        <w:t>,</w:t>
      </w:r>
      <w:r w:rsidR="003A2653" w:rsidRPr="00F476A6">
        <w:rPr>
          <w:rFonts w:asciiTheme="minorHAnsi" w:hAnsiTheme="minorHAnsi"/>
          <w:bCs/>
          <w:i/>
          <w:lang w:eastAsia="zh-CN"/>
        </w:rPr>
        <w:t xml:space="preserve"> </w:t>
      </w:r>
      <w:r w:rsidR="00A32FBB" w:rsidRPr="00F476A6">
        <w:rPr>
          <w:rFonts w:asciiTheme="minorHAnsi" w:hAnsiTheme="minorHAnsi"/>
          <w:bCs/>
          <w:lang w:eastAsia="zh-CN"/>
        </w:rPr>
        <w:t>u</w:t>
      </w:r>
      <w:r w:rsidR="003A2653" w:rsidRPr="00F476A6">
        <w:rPr>
          <w:rFonts w:asciiTheme="minorHAnsi" w:hAnsiTheme="minorHAnsi"/>
          <w:bCs/>
          <w:lang w:eastAsia="zh-CN"/>
        </w:rPr>
        <w:t>chybienie</w:t>
      </w:r>
      <w:r w:rsidR="00A32FBB" w:rsidRPr="00F476A6">
        <w:rPr>
          <w:rFonts w:asciiTheme="minorHAnsi" w:hAnsiTheme="minorHAnsi"/>
          <w:bCs/>
          <w:lang w:eastAsia="zh-CN"/>
        </w:rPr>
        <w:t xml:space="preserve"> może</w:t>
      </w:r>
      <w:r w:rsidR="005A02DF" w:rsidRPr="00F476A6">
        <w:rPr>
          <w:rFonts w:asciiTheme="minorHAnsi" w:hAnsiTheme="minorHAnsi"/>
          <w:bCs/>
          <w:lang w:eastAsia="zh-CN"/>
        </w:rPr>
        <w:t xml:space="preserve"> wynika</w:t>
      </w:r>
      <w:r w:rsidR="00A32FBB" w:rsidRPr="00F476A6">
        <w:rPr>
          <w:rFonts w:asciiTheme="minorHAnsi" w:hAnsiTheme="minorHAnsi"/>
          <w:bCs/>
          <w:lang w:eastAsia="zh-CN"/>
        </w:rPr>
        <w:t>ć</w:t>
      </w:r>
      <w:r w:rsidR="005A02DF" w:rsidRPr="00F476A6">
        <w:rPr>
          <w:rFonts w:asciiTheme="minorHAnsi" w:hAnsiTheme="minorHAnsi"/>
          <w:bCs/>
          <w:lang w:eastAsia="zh-CN"/>
        </w:rPr>
        <w:t xml:space="preserve"> z niepełnej regulacji w tym </w:t>
      </w:r>
      <w:r w:rsidR="005A02DF" w:rsidRPr="00F476A6">
        <w:rPr>
          <w:rFonts w:asciiTheme="minorHAnsi" w:hAnsiTheme="minorHAnsi"/>
          <w:bCs/>
          <w:lang w:eastAsia="zh-CN"/>
        </w:rPr>
        <w:lastRenderedPageBreak/>
        <w:t xml:space="preserve">zakresie ww. Procedurze </w:t>
      </w:r>
      <w:r w:rsidR="00042506" w:rsidRPr="00F476A6">
        <w:rPr>
          <w:rFonts w:asciiTheme="minorHAnsi" w:hAnsiTheme="minorHAnsi"/>
          <w:bCs/>
          <w:lang w:eastAsia="zh-CN"/>
        </w:rPr>
        <w:t xml:space="preserve">wewnętrznej </w:t>
      </w:r>
      <w:r w:rsidR="003A2653" w:rsidRPr="00F476A6">
        <w:rPr>
          <w:rFonts w:asciiTheme="minorHAnsi" w:hAnsiTheme="minorHAnsi"/>
          <w:bCs/>
          <w:lang w:eastAsia="zh-CN"/>
        </w:rPr>
        <w:t>nr 2/2019, z dnia 31 maja 2019 r.,</w:t>
      </w:r>
    </w:p>
    <w:p w:rsidR="00A64706" w:rsidRPr="00F476A6" w:rsidRDefault="00042506" w:rsidP="003A2653">
      <w:pPr>
        <w:widowControl w:val="0"/>
        <w:suppressAutoHyphens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kwoty z badanych zwrotów terminowo zostały przelane na </w:t>
      </w:r>
      <w:r w:rsidR="00A32FBB" w:rsidRPr="00F476A6">
        <w:rPr>
          <w:rFonts w:asciiTheme="minorHAnsi" w:hAnsiTheme="minorHAnsi"/>
          <w:bCs/>
          <w:lang w:eastAsia="zh-CN"/>
        </w:rPr>
        <w:t>rachunek VAT podatnika</w:t>
      </w:r>
    </w:p>
    <w:p w:rsidR="00A64706" w:rsidRPr="00F476A6" w:rsidRDefault="003472C8" w:rsidP="008919EB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</w:t>
      </w:r>
      <w:r w:rsidR="000928C2" w:rsidRPr="00F476A6">
        <w:rPr>
          <w:rFonts w:asciiTheme="minorHAnsi" w:hAnsiTheme="minorHAnsi"/>
          <w:bCs/>
          <w:lang w:eastAsia="zh-CN"/>
        </w:rPr>
        <w:t>w Urzę</w:t>
      </w:r>
      <w:r w:rsidR="00C631B1" w:rsidRPr="00F476A6">
        <w:rPr>
          <w:rFonts w:asciiTheme="minorHAnsi" w:hAnsiTheme="minorHAnsi"/>
          <w:bCs/>
          <w:lang w:eastAsia="zh-CN"/>
        </w:rPr>
        <w:t>d</w:t>
      </w:r>
      <w:r w:rsidR="000928C2" w:rsidRPr="00F476A6">
        <w:rPr>
          <w:rFonts w:asciiTheme="minorHAnsi" w:hAnsiTheme="minorHAnsi"/>
          <w:bCs/>
          <w:lang w:eastAsia="zh-CN"/>
        </w:rPr>
        <w:t>zie podejmowano</w:t>
      </w:r>
      <w:r w:rsidR="00C631B1" w:rsidRPr="00F476A6">
        <w:rPr>
          <w:rFonts w:asciiTheme="minorHAnsi" w:hAnsiTheme="minorHAnsi"/>
          <w:bCs/>
          <w:lang w:eastAsia="zh-CN"/>
        </w:rPr>
        <w:t xml:space="preserve"> bezzwłoczni</w:t>
      </w:r>
      <w:r w:rsidR="000928C2" w:rsidRPr="00F476A6">
        <w:rPr>
          <w:rFonts w:asciiTheme="minorHAnsi" w:hAnsiTheme="minorHAnsi"/>
          <w:bCs/>
          <w:lang w:eastAsia="zh-CN"/>
        </w:rPr>
        <w:t>e działania i przeprowadzano</w:t>
      </w:r>
      <w:r w:rsidR="00C631B1" w:rsidRPr="00F476A6">
        <w:rPr>
          <w:rFonts w:asciiTheme="minorHAnsi" w:hAnsiTheme="minorHAnsi"/>
          <w:bCs/>
          <w:lang w:eastAsia="zh-CN"/>
        </w:rPr>
        <w:t xml:space="preserve"> czynności wynikające</w:t>
      </w:r>
      <w:r w:rsidR="000928C2" w:rsidRPr="00F476A6">
        <w:rPr>
          <w:rFonts w:asciiTheme="minorHAnsi" w:hAnsiTheme="minorHAnsi"/>
          <w:bCs/>
          <w:lang w:eastAsia="zh-CN"/>
        </w:rPr>
        <w:t xml:space="preserve"> </w:t>
      </w:r>
      <w:r w:rsidR="00C631B1" w:rsidRPr="00F476A6">
        <w:rPr>
          <w:rFonts w:asciiTheme="minorHAnsi" w:hAnsiTheme="minorHAnsi"/>
          <w:bCs/>
          <w:lang w:eastAsia="zh-CN"/>
        </w:rPr>
        <w:t xml:space="preserve">z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="00C631B1" w:rsidRPr="00F476A6">
        <w:rPr>
          <w:rFonts w:asciiTheme="minorHAnsi" w:hAnsiTheme="minorHAnsi"/>
          <w:bCs/>
          <w:lang w:eastAsia="zh-CN"/>
        </w:rPr>
        <w:t>procedury dotyczącej zwrotu podatku VA</w:t>
      </w:r>
      <w:r w:rsidR="008919EB" w:rsidRPr="00F476A6">
        <w:rPr>
          <w:rFonts w:asciiTheme="minorHAnsi" w:hAnsiTheme="minorHAnsi"/>
          <w:bCs/>
          <w:lang w:eastAsia="zh-CN"/>
        </w:rPr>
        <w:t>T</w:t>
      </w:r>
      <w:r w:rsidRPr="00F476A6">
        <w:rPr>
          <w:rFonts w:asciiTheme="minorHAnsi" w:hAnsiTheme="minorHAnsi"/>
          <w:bCs/>
          <w:lang w:eastAsia="zh-CN"/>
        </w:rPr>
        <w:t>,</w:t>
      </w:r>
    </w:p>
    <w:p w:rsidR="00642C61" w:rsidRPr="00F476A6" w:rsidRDefault="00642C61" w:rsidP="008919EB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w toku czynności analitycznych aktywnie korzystano w</w:t>
      </w:r>
      <w:r w:rsidR="003472C8" w:rsidRPr="00F476A6">
        <w:rPr>
          <w:rFonts w:asciiTheme="minorHAnsi" w:hAnsiTheme="minorHAnsi"/>
          <w:bCs/>
          <w:lang w:eastAsia="zh-CN"/>
        </w:rPr>
        <w:t xml:space="preserve"> WRO-System, w tym z modułu Ocena podatnika VAT</w:t>
      </w:r>
      <w:r w:rsidR="00D91214" w:rsidRPr="00F476A6">
        <w:rPr>
          <w:rFonts w:asciiTheme="minorHAnsi" w:hAnsiTheme="minorHAnsi"/>
          <w:bCs/>
          <w:lang w:eastAsia="zh-CN"/>
        </w:rPr>
        <w:t>, moduł Skarbiec</w:t>
      </w:r>
      <w:r w:rsidR="003472C8" w:rsidRPr="00F476A6">
        <w:rPr>
          <w:rFonts w:asciiTheme="minorHAnsi" w:hAnsiTheme="minorHAnsi"/>
          <w:bCs/>
          <w:lang w:eastAsia="zh-CN"/>
        </w:rPr>
        <w:t xml:space="preserve"> i ze złożonych</w:t>
      </w:r>
      <w:r w:rsidR="00BC1E44" w:rsidRPr="00F476A6">
        <w:rPr>
          <w:rFonts w:asciiTheme="minorHAnsi" w:hAnsiTheme="minorHAnsi"/>
          <w:bCs/>
          <w:lang w:eastAsia="zh-CN"/>
        </w:rPr>
        <w:t xml:space="preserve"> plików JPK_VAT a wyniki weryfikacji załączo</w:t>
      </w:r>
      <w:r w:rsidR="00A32FBB" w:rsidRPr="00F476A6">
        <w:rPr>
          <w:rFonts w:asciiTheme="minorHAnsi" w:hAnsiTheme="minorHAnsi"/>
          <w:bCs/>
          <w:lang w:eastAsia="zh-CN"/>
        </w:rPr>
        <w:t xml:space="preserve">no do </w:t>
      </w:r>
      <w:r w:rsidR="00274D19">
        <w:rPr>
          <w:rFonts w:asciiTheme="minorHAnsi" w:hAnsiTheme="minorHAnsi"/>
          <w:bCs/>
          <w:lang w:eastAsia="zh-CN"/>
        </w:rPr>
        <w:t> </w:t>
      </w:r>
      <w:r w:rsidR="00A32FBB" w:rsidRPr="00F476A6">
        <w:rPr>
          <w:rFonts w:asciiTheme="minorHAnsi" w:hAnsiTheme="minorHAnsi"/>
          <w:bCs/>
          <w:lang w:eastAsia="zh-CN"/>
        </w:rPr>
        <w:t>Analizy zasadności zwrotu,</w:t>
      </w:r>
      <w:r w:rsidR="00BC1E44" w:rsidRPr="00F476A6">
        <w:rPr>
          <w:rFonts w:asciiTheme="minorHAnsi" w:hAnsiTheme="minorHAnsi"/>
          <w:bCs/>
          <w:lang w:eastAsia="zh-CN"/>
        </w:rPr>
        <w:t xml:space="preserve"> </w:t>
      </w:r>
    </w:p>
    <w:p w:rsidR="008919EB" w:rsidRPr="00F476A6" w:rsidRDefault="008919EB" w:rsidP="008919EB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wszystkie zwroty z badanej próby zostały zweryfikowane i zwrócone na rachunek w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Pr="00F476A6">
        <w:rPr>
          <w:rFonts w:asciiTheme="minorHAnsi" w:hAnsiTheme="minorHAnsi"/>
          <w:bCs/>
          <w:lang w:eastAsia="zh-CN"/>
        </w:rPr>
        <w:t xml:space="preserve">terminie </w:t>
      </w:r>
      <w:r w:rsidRPr="00F476A6">
        <w:rPr>
          <w:rFonts w:asciiTheme="minorHAnsi" w:hAnsiTheme="minorHAnsi"/>
          <w:bCs/>
          <w:i/>
          <w:lang w:eastAsia="zh-CN"/>
        </w:rPr>
        <w:t>(przed upływem 25 dni od złożenia deklaracji VAT-7</w:t>
      </w:r>
      <w:r w:rsidR="003A2653" w:rsidRPr="00F476A6">
        <w:rPr>
          <w:rFonts w:asciiTheme="minorHAnsi" w:hAnsiTheme="minorHAnsi"/>
          <w:bCs/>
          <w:i/>
          <w:lang w:eastAsia="zh-CN"/>
        </w:rPr>
        <w:t>)</w:t>
      </w:r>
      <w:r w:rsidRPr="00F476A6">
        <w:rPr>
          <w:rFonts w:asciiTheme="minorHAnsi" w:hAnsiTheme="minorHAnsi"/>
          <w:bCs/>
          <w:i/>
          <w:lang w:eastAsia="zh-CN"/>
        </w:rPr>
        <w:t>.</w:t>
      </w:r>
    </w:p>
    <w:p w:rsidR="003A2653" w:rsidRPr="00F476A6" w:rsidRDefault="003A2653" w:rsidP="008919EB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</w:p>
    <w:p w:rsidR="003A2653" w:rsidRPr="00F476A6" w:rsidRDefault="003A2653" w:rsidP="00B440B1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Zauważa się sprawne realizowanie zadań związanych z</w:t>
      </w:r>
      <w:r w:rsidR="00B440B1" w:rsidRPr="00F476A6">
        <w:rPr>
          <w:rFonts w:asciiTheme="minorHAnsi" w:hAnsiTheme="minorHAnsi"/>
          <w:bCs/>
          <w:lang w:eastAsia="zh-CN"/>
        </w:rPr>
        <w:t xml:space="preserve"> obsługą deklaracji VAT-7 (</w:t>
      </w:r>
      <w:r w:rsidR="00B440B1" w:rsidRPr="00F476A6">
        <w:rPr>
          <w:rFonts w:asciiTheme="minorHAnsi" w:hAnsiTheme="minorHAnsi"/>
          <w:bCs/>
          <w:i/>
          <w:lang w:eastAsia="zh-CN"/>
        </w:rPr>
        <w:t>nie było deklaracji VAT-7K)</w:t>
      </w:r>
      <w:r w:rsidR="000928C2" w:rsidRPr="00F476A6">
        <w:rPr>
          <w:rFonts w:asciiTheme="minorHAnsi" w:hAnsiTheme="minorHAnsi"/>
          <w:bCs/>
          <w:lang w:eastAsia="zh-CN"/>
        </w:rPr>
        <w:t xml:space="preserve"> z wnioskiem o  zwrot na rachunek VAT (RV). </w:t>
      </w:r>
      <w:r w:rsidR="00B440B1" w:rsidRPr="00F476A6">
        <w:rPr>
          <w:rFonts w:asciiTheme="minorHAnsi" w:hAnsiTheme="minorHAnsi"/>
          <w:bCs/>
          <w:lang w:eastAsia="zh-CN"/>
        </w:rPr>
        <w:t>Stosowanie się do  Wytycznych do  organizacji prac urzędów skarbowych w zakresie podatku od towarów i usług – mechanizm podzielonej płatności, wydanych przez Szefa KAS, czerwiec 2018 r.</w:t>
      </w:r>
    </w:p>
    <w:p w:rsidR="00A64706" w:rsidRPr="00F476A6" w:rsidRDefault="00A64706" w:rsidP="00A64706">
      <w:pPr>
        <w:widowControl w:val="0"/>
        <w:autoSpaceDE w:val="0"/>
        <w:rPr>
          <w:rFonts w:asciiTheme="minorHAnsi" w:hAnsiTheme="minorHAnsi"/>
          <w:bCs/>
          <w:lang w:eastAsia="zh-CN"/>
        </w:rPr>
      </w:pPr>
    </w:p>
    <w:p w:rsidR="00A64706" w:rsidRPr="00F476A6" w:rsidRDefault="00F476A6" w:rsidP="0015133E">
      <w:pPr>
        <w:pStyle w:val="Akapitzlist"/>
        <w:widowControl w:val="0"/>
        <w:numPr>
          <w:ilvl w:val="1"/>
          <w:numId w:val="30"/>
        </w:numPr>
        <w:autoSpaceDE w:val="0"/>
        <w:rPr>
          <w:rFonts w:asciiTheme="minorHAnsi" w:hAnsiTheme="minorHAnsi"/>
          <w:b/>
          <w:bCs/>
          <w:sz w:val="24"/>
          <w:szCs w:val="24"/>
          <w:lang w:eastAsia="zh-CN"/>
        </w:rPr>
      </w:pPr>
      <w:r>
        <w:rPr>
          <w:rFonts w:asciiTheme="minorHAnsi" w:hAnsiTheme="minorHAnsi"/>
          <w:b/>
          <w:bCs/>
          <w:sz w:val="24"/>
          <w:szCs w:val="24"/>
          <w:lang w:eastAsia="zh-CN"/>
        </w:rPr>
        <w:t xml:space="preserve"> </w:t>
      </w:r>
      <w:r w:rsidR="00500488" w:rsidRPr="00F476A6">
        <w:rPr>
          <w:rFonts w:asciiTheme="minorHAnsi" w:hAnsiTheme="minorHAnsi"/>
          <w:b/>
          <w:bCs/>
          <w:sz w:val="24"/>
          <w:szCs w:val="24"/>
          <w:lang w:eastAsia="zh-CN"/>
        </w:rPr>
        <w:t xml:space="preserve">Wnioski o przekazanie </w:t>
      </w:r>
      <w:r w:rsidR="00BB2DA1" w:rsidRPr="00F476A6">
        <w:rPr>
          <w:rFonts w:asciiTheme="minorHAnsi" w:hAnsiTheme="minorHAnsi"/>
          <w:b/>
          <w:bCs/>
          <w:sz w:val="24"/>
          <w:szCs w:val="24"/>
          <w:lang w:eastAsia="zh-CN"/>
        </w:rPr>
        <w:t>środków</w:t>
      </w:r>
      <w:r w:rsidR="00500488" w:rsidRPr="00F476A6">
        <w:rPr>
          <w:rFonts w:asciiTheme="minorHAnsi" w:hAnsiTheme="minorHAnsi"/>
          <w:b/>
          <w:bCs/>
          <w:sz w:val="24"/>
          <w:szCs w:val="24"/>
          <w:lang w:eastAsia="zh-CN"/>
        </w:rPr>
        <w:t xml:space="preserve"> zgromadzonych na rach</w:t>
      </w:r>
      <w:r w:rsidR="00642C61" w:rsidRPr="00F476A6">
        <w:rPr>
          <w:rFonts w:asciiTheme="minorHAnsi" w:hAnsiTheme="minorHAnsi"/>
          <w:b/>
          <w:bCs/>
          <w:sz w:val="24"/>
          <w:szCs w:val="24"/>
          <w:lang w:eastAsia="zh-CN"/>
        </w:rPr>
        <w:t>unku VAT na rachunek bankowy</w:t>
      </w:r>
      <w:r w:rsidR="00500488" w:rsidRPr="00F476A6">
        <w:rPr>
          <w:rFonts w:asciiTheme="minorHAnsi" w:hAnsiTheme="minorHAnsi"/>
          <w:b/>
          <w:bCs/>
          <w:sz w:val="24"/>
          <w:szCs w:val="24"/>
          <w:lang w:eastAsia="zh-CN"/>
        </w:rPr>
        <w:t>(rachunek SKOK) podatnika</w:t>
      </w:r>
    </w:p>
    <w:p w:rsidR="00DF5DF3" w:rsidRPr="00F476A6" w:rsidRDefault="00274D19" w:rsidP="00274D19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  <w:lang w:eastAsia="zh-CN"/>
        </w:rPr>
        <w:t xml:space="preserve">       </w:t>
      </w:r>
      <w:r w:rsidR="00A024E9" w:rsidRPr="00F476A6">
        <w:rPr>
          <w:rFonts w:asciiTheme="minorHAnsi" w:hAnsiTheme="minorHAnsi"/>
          <w:bCs/>
          <w:lang w:eastAsia="zh-CN"/>
        </w:rPr>
        <w:t>Środki zgormadzone na rachunku VAT nie mogą przez podatnika być swobodnie</w:t>
      </w:r>
      <w:r w:rsidR="00A024E9" w:rsidRPr="00F476A6">
        <w:rPr>
          <w:rFonts w:asciiTheme="minorHAnsi" w:hAnsiTheme="minorHAnsi"/>
          <w:bCs/>
        </w:rPr>
        <w:t xml:space="preserve"> rozdysponowane. Można </w:t>
      </w:r>
      <w:r w:rsidR="000928C2" w:rsidRPr="00F476A6">
        <w:rPr>
          <w:rFonts w:asciiTheme="minorHAnsi" w:hAnsiTheme="minorHAnsi"/>
          <w:bCs/>
        </w:rPr>
        <w:t>je wydatkować</w:t>
      </w:r>
      <w:r w:rsidR="00A024E9" w:rsidRPr="00F476A6">
        <w:rPr>
          <w:rFonts w:asciiTheme="minorHAnsi" w:hAnsiTheme="minorHAnsi"/>
          <w:bCs/>
        </w:rPr>
        <w:t xml:space="preserve"> na</w:t>
      </w:r>
      <w:r w:rsidR="00B23B03" w:rsidRPr="00F476A6">
        <w:rPr>
          <w:rFonts w:asciiTheme="minorHAnsi" w:hAnsiTheme="minorHAnsi"/>
          <w:bCs/>
        </w:rPr>
        <w:t xml:space="preserve"> ściśle określone cele. Nadwyżkę</w:t>
      </w:r>
      <w:r w:rsidR="00A024E9" w:rsidRPr="00F476A6">
        <w:rPr>
          <w:rFonts w:asciiTheme="minorHAnsi" w:hAnsiTheme="minorHAnsi"/>
          <w:bCs/>
        </w:rPr>
        <w:t xml:space="preserve"> skumulowanych środków na rachunku VAT, po spełnieniu warunków, można otrzymać za zgodą </w:t>
      </w:r>
      <w:r w:rsidR="00A32FBB" w:rsidRPr="00F476A6">
        <w:rPr>
          <w:rFonts w:asciiTheme="minorHAnsi" w:hAnsiTheme="minorHAnsi"/>
          <w:bCs/>
        </w:rPr>
        <w:t>N</w:t>
      </w:r>
      <w:r w:rsidR="00D54390" w:rsidRPr="00F476A6">
        <w:rPr>
          <w:rFonts w:asciiTheme="minorHAnsi" w:hAnsiTheme="minorHAnsi"/>
          <w:bCs/>
        </w:rPr>
        <w:t xml:space="preserve">aczelnika </w:t>
      </w:r>
      <w:r w:rsidR="00A32FBB" w:rsidRPr="00F476A6">
        <w:rPr>
          <w:rFonts w:asciiTheme="minorHAnsi" w:hAnsiTheme="minorHAnsi"/>
          <w:bCs/>
        </w:rPr>
        <w:t>U</w:t>
      </w:r>
      <w:r w:rsidR="00A024E9" w:rsidRPr="00F476A6">
        <w:rPr>
          <w:rFonts w:asciiTheme="minorHAnsi" w:hAnsiTheme="minorHAnsi"/>
          <w:bCs/>
        </w:rPr>
        <w:t>rzę</w:t>
      </w:r>
      <w:r w:rsidR="00A32FBB" w:rsidRPr="00F476A6">
        <w:rPr>
          <w:rFonts w:asciiTheme="minorHAnsi" w:hAnsiTheme="minorHAnsi"/>
          <w:bCs/>
        </w:rPr>
        <w:t>du S</w:t>
      </w:r>
      <w:r w:rsidR="00B23B03" w:rsidRPr="00F476A6">
        <w:rPr>
          <w:rFonts w:asciiTheme="minorHAnsi" w:hAnsiTheme="minorHAnsi"/>
          <w:bCs/>
        </w:rPr>
        <w:t>karbowego.</w:t>
      </w:r>
    </w:p>
    <w:p w:rsidR="0059232B" w:rsidRPr="00F476A6" w:rsidRDefault="0059232B" w:rsidP="000928C2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</w:rPr>
        <w:t xml:space="preserve">      </w:t>
      </w:r>
      <w:r w:rsidR="00C50768" w:rsidRPr="00F476A6">
        <w:rPr>
          <w:rFonts w:asciiTheme="minorHAnsi" w:hAnsiTheme="minorHAnsi"/>
          <w:bCs/>
        </w:rPr>
        <w:t xml:space="preserve">W kontrolowanym okresie </w:t>
      </w:r>
      <w:r w:rsidR="00C50768" w:rsidRPr="00F476A6">
        <w:rPr>
          <w:rFonts w:asciiTheme="minorHAnsi" w:hAnsiTheme="minorHAnsi"/>
          <w:bCs/>
          <w:lang w:eastAsia="zh-CN"/>
        </w:rPr>
        <w:t>d</w:t>
      </w:r>
      <w:r w:rsidR="0015133E" w:rsidRPr="00F476A6">
        <w:rPr>
          <w:rFonts w:asciiTheme="minorHAnsi" w:hAnsiTheme="minorHAnsi"/>
          <w:bCs/>
          <w:lang w:eastAsia="zh-CN"/>
        </w:rPr>
        <w:t>o Urzędu Skarbowego w Grodzisku Wlkp.</w:t>
      </w:r>
      <w:r w:rsidRPr="00F476A6">
        <w:rPr>
          <w:rFonts w:asciiTheme="minorHAnsi" w:hAnsiTheme="minorHAnsi"/>
          <w:bCs/>
          <w:lang w:eastAsia="zh-CN"/>
        </w:rPr>
        <w:t xml:space="preserve"> wpłynęło:</w:t>
      </w:r>
    </w:p>
    <w:p w:rsidR="0059232B" w:rsidRPr="00F476A6" w:rsidRDefault="0059232B" w:rsidP="0059232B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</w:t>
      </w:r>
      <w:r w:rsidR="0015133E" w:rsidRPr="00F476A6">
        <w:rPr>
          <w:rFonts w:asciiTheme="minorHAnsi" w:hAnsiTheme="minorHAnsi"/>
          <w:bCs/>
          <w:lang w:eastAsia="zh-CN"/>
        </w:rPr>
        <w:t xml:space="preserve"> </w:t>
      </w:r>
      <w:r w:rsidRPr="00F476A6">
        <w:rPr>
          <w:rFonts w:asciiTheme="minorHAnsi" w:hAnsiTheme="minorHAnsi"/>
        </w:rPr>
        <w:t xml:space="preserve">17 wniosków </w:t>
      </w:r>
      <w:r w:rsidRPr="00F476A6">
        <w:rPr>
          <w:rFonts w:asciiTheme="minorHAnsi" w:hAnsiTheme="minorHAnsi"/>
          <w:bCs/>
          <w:lang w:eastAsia="zh-CN"/>
        </w:rPr>
        <w:t>VAT-RV</w:t>
      </w:r>
      <w:r w:rsidR="00F14076" w:rsidRPr="00F476A6">
        <w:rPr>
          <w:rFonts w:asciiTheme="minorHAnsi" w:hAnsiTheme="minorHAnsi"/>
          <w:bCs/>
          <w:lang w:eastAsia="zh-CN"/>
        </w:rPr>
        <w:t xml:space="preserve"> złożonych przez osoby prawne,</w:t>
      </w:r>
    </w:p>
    <w:p w:rsidR="001E3049" w:rsidRPr="00F476A6" w:rsidRDefault="00F14076" w:rsidP="001E3049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- 23 wnioski VAT-RV złożone przez osoby fizyczne</w:t>
      </w:r>
      <w:r w:rsidR="00092471" w:rsidRPr="00F476A6">
        <w:rPr>
          <w:rFonts w:asciiTheme="minorHAnsi" w:hAnsiTheme="minorHAnsi"/>
          <w:bCs/>
          <w:lang w:eastAsia="zh-CN"/>
        </w:rPr>
        <w:t>.</w:t>
      </w:r>
    </w:p>
    <w:p w:rsidR="004D114F" w:rsidRPr="00F476A6" w:rsidRDefault="004D114F" w:rsidP="001E3049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        W toku kontroli przeanalizowano przebieg obsługi dokumentów VAT-RV (wniosków). Stwierdzono:</w:t>
      </w:r>
    </w:p>
    <w:p w:rsidR="004D114F" w:rsidRPr="00F476A6" w:rsidRDefault="004D114F" w:rsidP="00A32FBB">
      <w:pPr>
        <w:pStyle w:val="Akapitzlist"/>
        <w:numPr>
          <w:ilvl w:val="0"/>
          <w:numId w:val="33"/>
        </w:numPr>
        <w:spacing w:after="240"/>
        <w:rPr>
          <w:rFonts w:asciiTheme="minorHAnsi" w:hAnsiTheme="minorHAnsi"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  <w:lang w:eastAsia="zh-CN"/>
        </w:rPr>
        <w:t>W</w:t>
      </w:r>
      <w:r w:rsidR="0015133E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nioski VAT-RV </w:t>
      </w:r>
      <w:r w:rsidR="00B23B03" w:rsidRPr="00F476A6">
        <w:rPr>
          <w:rFonts w:asciiTheme="minorHAnsi" w:hAnsiTheme="minorHAnsi"/>
          <w:bCs/>
          <w:sz w:val="24"/>
          <w:szCs w:val="24"/>
          <w:lang w:eastAsia="zh-CN"/>
        </w:rPr>
        <w:t>niezwłocznie są rejestrowane</w:t>
      </w:r>
      <w:r w:rsidR="0015133E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B23B03" w:rsidRPr="00F476A6">
        <w:rPr>
          <w:rFonts w:asciiTheme="minorHAnsi" w:hAnsiTheme="minorHAnsi"/>
          <w:bCs/>
          <w:sz w:val="24"/>
          <w:szCs w:val="24"/>
          <w:lang w:eastAsia="zh-CN"/>
        </w:rPr>
        <w:t>i zatwierdzane w systemie informatycznym Urzędu</w:t>
      </w:r>
      <w:r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 </w:t>
      </w:r>
      <w:r w:rsidR="0015133E" w:rsidRPr="00F476A6">
        <w:rPr>
          <w:rFonts w:asciiTheme="minorHAnsi" w:hAnsiTheme="minorHAnsi"/>
          <w:sz w:val="24"/>
          <w:szCs w:val="24"/>
        </w:rPr>
        <w:t>POLTAX Plus</w:t>
      </w:r>
      <w:r w:rsidR="00612A58" w:rsidRPr="00F476A6">
        <w:rPr>
          <w:rFonts w:asciiTheme="minorHAnsi" w:hAnsiTheme="minorHAnsi"/>
          <w:sz w:val="24"/>
          <w:szCs w:val="24"/>
        </w:rPr>
        <w:t>,</w:t>
      </w:r>
      <w:r w:rsidR="00B23B03" w:rsidRPr="00F476A6">
        <w:rPr>
          <w:rFonts w:asciiTheme="minorHAnsi" w:hAnsiTheme="minorHAnsi"/>
          <w:sz w:val="24"/>
          <w:szCs w:val="24"/>
        </w:rPr>
        <w:t xml:space="preserve"> a także rejestrowane </w:t>
      </w:r>
      <w:r w:rsidR="00930DE0" w:rsidRPr="00F476A6">
        <w:rPr>
          <w:rFonts w:asciiTheme="minorHAnsi" w:hAnsiTheme="minorHAnsi"/>
          <w:sz w:val="24"/>
          <w:szCs w:val="24"/>
        </w:rPr>
        <w:t>BA</w:t>
      </w:r>
      <w:r w:rsidR="00B23B03" w:rsidRPr="00F476A6">
        <w:rPr>
          <w:rFonts w:asciiTheme="minorHAnsi" w:hAnsiTheme="minorHAnsi"/>
          <w:sz w:val="24"/>
          <w:szCs w:val="24"/>
        </w:rPr>
        <w:t>.</w:t>
      </w:r>
      <w:r w:rsidR="0015133E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 Następnie </w:t>
      </w:r>
      <w:r w:rsidR="00F14076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wnioski </w:t>
      </w:r>
      <w:r w:rsidR="0015133E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objęte </w:t>
      </w:r>
      <w:r w:rsidR="00F14076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są </w:t>
      </w:r>
      <w:r w:rsidRPr="00F476A6">
        <w:rPr>
          <w:rFonts w:asciiTheme="minorHAnsi" w:hAnsiTheme="minorHAnsi"/>
          <w:bCs/>
          <w:sz w:val="24"/>
          <w:szCs w:val="24"/>
          <w:lang w:eastAsia="zh-CN"/>
        </w:rPr>
        <w:t> </w:t>
      </w:r>
      <w:r w:rsidR="00F14076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weryfikacją formalną i </w:t>
      </w:r>
      <w:r w:rsidRPr="00F476A6">
        <w:rPr>
          <w:rFonts w:asciiTheme="minorHAnsi" w:hAnsiTheme="minorHAnsi"/>
          <w:bCs/>
          <w:sz w:val="24"/>
          <w:szCs w:val="24"/>
          <w:lang w:eastAsia="zh-CN"/>
        </w:rPr>
        <w:t> </w:t>
      </w:r>
      <w:r w:rsidR="00F14076"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merytoryczną. Sporządzana jest tzw. „obiegówka sprawy”. </w:t>
      </w:r>
    </w:p>
    <w:p w:rsidR="00F14076" w:rsidRPr="00F476A6" w:rsidRDefault="00F14076" w:rsidP="004D114F">
      <w:pPr>
        <w:pStyle w:val="Akapitzlist"/>
        <w:numPr>
          <w:ilvl w:val="0"/>
          <w:numId w:val="33"/>
        </w:numPr>
        <w:spacing w:after="240"/>
        <w:rPr>
          <w:rFonts w:asciiTheme="minorHAnsi" w:hAnsiTheme="minorHAnsi"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  <w:lang w:eastAsia="zh-CN"/>
        </w:rPr>
        <w:t xml:space="preserve">Obsługa i </w:t>
      </w:r>
      <w:r w:rsidRPr="00F476A6">
        <w:rPr>
          <w:rFonts w:asciiTheme="minorHAnsi" w:hAnsiTheme="minorHAnsi"/>
          <w:sz w:val="24"/>
          <w:szCs w:val="24"/>
        </w:rPr>
        <w:t>wydanie postanowień o k</w:t>
      </w:r>
      <w:r w:rsidR="00092471" w:rsidRPr="00F476A6">
        <w:rPr>
          <w:rFonts w:asciiTheme="minorHAnsi" w:hAnsiTheme="minorHAnsi"/>
          <w:sz w:val="24"/>
          <w:szCs w:val="24"/>
        </w:rPr>
        <w:t xml:space="preserve">odzie POS-RV, </w:t>
      </w:r>
      <w:r w:rsidRPr="00F476A6">
        <w:rPr>
          <w:rFonts w:asciiTheme="minorHAnsi" w:hAnsiTheme="minorHAnsi"/>
          <w:sz w:val="24"/>
          <w:szCs w:val="24"/>
        </w:rPr>
        <w:t xml:space="preserve">w szczególności: wprowadzenie do </w:t>
      </w:r>
      <w:r w:rsidR="004D114F" w:rsidRPr="00F476A6">
        <w:rPr>
          <w:rFonts w:asciiTheme="minorHAnsi" w:hAnsiTheme="minorHAnsi"/>
          <w:sz w:val="24"/>
          <w:szCs w:val="24"/>
        </w:rPr>
        <w:t> </w:t>
      </w:r>
      <w:r w:rsidR="00092471" w:rsidRPr="00F476A6">
        <w:rPr>
          <w:rFonts w:asciiTheme="minorHAnsi" w:hAnsiTheme="minorHAnsi"/>
          <w:sz w:val="24"/>
          <w:szCs w:val="24"/>
        </w:rPr>
        <w:t>systemów informatycznych</w:t>
      </w:r>
      <w:r w:rsidRPr="00F476A6">
        <w:rPr>
          <w:rFonts w:asciiTheme="minorHAnsi" w:hAnsiTheme="minorHAnsi"/>
          <w:sz w:val="24"/>
          <w:szCs w:val="24"/>
        </w:rPr>
        <w:t>, powi</w:t>
      </w:r>
      <w:r w:rsidR="00092471" w:rsidRPr="00F476A6">
        <w:rPr>
          <w:rFonts w:asciiTheme="minorHAnsi" w:hAnsiTheme="minorHAnsi"/>
          <w:sz w:val="24"/>
          <w:szCs w:val="24"/>
        </w:rPr>
        <w:t xml:space="preserve">ązanie z wnioskiem, ekspedycja, </w:t>
      </w:r>
      <w:r w:rsidRPr="00F476A6">
        <w:rPr>
          <w:rFonts w:asciiTheme="minorHAnsi" w:hAnsiTheme="minorHAnsi"/>
          <w:sz w:val="24"/>
          <w:szCs w:val="24"/>
        </w:rPr>
        <w:t>zaewidencjonowanie informac</w:t>
      </w:r>
      <w:r w:rsidR="00092471" w:rsidRPr="00F476A6">
        <w:rPr>
          <w:rFonts w:asciiTheme="minorHAnsi" w:hAnsiTheme="minorHAnsi"/>
          <w:sz w:val="24"/>
          <w:szCs w:val="24"/>
        </w:rPr>
        <w:t xml:space="preserve">ji o doręczeniu postanowienia realizowana jest przez wyznaczonego pracownika </w:t>
      </w:r>
      <w:r w:rsidR="00092471" w:rsidRPr="00F476A6">
        <w:rPr>
          <w:rFonts w:asciiTheme="minorHAnsi" w:hAnsiTheme="minorHAnsi"/>
          <w:sz w:val="24"/>
          <w:szCs w:val="24"/>
        </w:rPr>
        <w:lastRenderedPageBreak/>
        <w:t xml:space="preserve">komórki SPO. Dla terminowej realizacji zadań ustanowiono też zastępstwo na </w:t>
      </w:r>
      <w:r w:rsidRPr="00F476A6">
        <w:rPr>
          <w:rFonts w:asciiTheme="minorHAnsi" w:hAnsiTheme="minorHAnsi"/>
          <w:sz w:val="24"/>
          <w:szCs w:val="24"/>
        </w:rPr>
        <w:t>cza</w:t>
      </w:r>
      <w:r w:rsidR="00092471" w:rsidRPr="00F476A6">
        <w:rPr>
          <w:rFonts w:asciiTheme="minorHAnsi" w:hAnsiTheme="minorHAnsi"/>
          <w:sz w:val="24"/>
          <w:szCs w:val="24"/>
        </w:rPr>
        <w:t>s nieobecności pracownika</w:t>
      </w:r>
      <w:r w:rsidRPr="00F476A6">
        <w:rPr>
          <w:rFonts w:asciiTheme="minorHAnsi" w:hAnsiTheme="minorHAnsi"/>
          <w:sz w:val="24"/>
          <w:szCs w:val="24"/>
        </w:rPr>
        <w:t>.</w:t>
      </w:r>
      <w:r w:rsidR="00092471" w:rsidRPr="00F476A6">
        <w:rPr>
          <w:rFonts w:asciiTheme="minorHAnsi" w:hAnsiTheme="minorHAnsi"/>
          <w:sz w:val="24"/>
          <w:szCs w:val="24"/>
        </w:rPr>
        <w:t xml:space="preserve"> P</w:t>
      </w:r>
      <w:r w:rsidRPr="00F476A6">
        <w:rPr>
          <w:rFonts w:asciiTheme="minorHAnsi" w:hAnsiTheme="minorHAnsi"/>
          <w:sz w:val="24"/>
          <w:szCs w:val="24"/>
        </w:rPr>
        <w:t xml:space="preserve">ostanowienia podpisują: </w:t>
      </w:r>
      <w:r w:rsidR="00092471" w:rsidRPr="00F476A6">
        <w:rPr>
          <w:rFonts w:asciiTheme="minorHAnsi" w:hAnsiTheme="minorHAnsi"/>
          <w:sz w:val="24"/>
          <w:szCs w:val="24"/>
        </w:rPr>
        <w:t>Naczelnik Urzędu</w:t>
      </w:r>
      <w:r w:rsidR="00612A58" w:rsidRPr="00F476A6">
        <w:rPr>
          <w:rFonts w:asciiTheme="minorHAnsi" w:hAnsiTheme="minorHAnsi"/>
          <w:sz w:val="24"/>
          <w:szCs w:val="24"/>
        </w:rPr>
        <w:t xml:space="preserve"> Skarbowego,</w:t>
      </w:r>
      <w:r w:rsidR="00092471" w:rsidRPr="00F476A6">
        <w:rPr>
          <w:rFonts w:asciiTheme="minorHAnsi" w:hAnsiTheme="minorHAnsi"/>
          <w:sz w:val="24"/>
          <w:szCs w:val="24"/>
        </w:rPr>
        <w:t xml:space="preserve"> a </w:t>
      </w:r>
      <w:r w:rsidR="00274D19">
        <w:rPr>
          <w:rFonts w:asciiTheme="minorHAnsi" w:hAnsiTheme="minorHAnsi"/>
          <w:sz w:val="24"/>
          <w:szCs w:val="24"/>
        </w:rPr>
        <w:t> </w:t>
      </w:r>
      <w:r w:rsidR="00092471" w:rsidRPr="00F476A6">
        <w:rPr>
          <w:rFonts w:asciiTheme="minorHAnsi" w:hAnsiTheme="minorHAnsi"/>
          <w:sz w:val="24"/>
          <w:szCs w:val="24"/>
        </w:rPr>
        <w:t>podczas jego nieobecności Zastępca</w:t>
      </w:r>
      <w:r w:rsidRPr="00F476A6">
        <w:rPr>
          <w:rFonts w:asciiTheme="minorHAnsi" w:hAnsiTheme="minorHAnsi"/>
          <w:sz w:val="24"/>
          <w:szCs w:val="24"/>
        </w:rPr>
        <w:t>.</w:t>
      </w:r>
    </w:p>
    <w:p w:rsidR="001E3049" w:rsidRPr="00F476A6" w:rsidRDefault="005E4B2D" w:rsidP="005E4B2D">
      <w:pPr>
        <w:spacing w:after="240"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    </w:t>
      </w:r>
      <w:r w:rsidR="00DF5DF3" w:rsidRPr="00F476A6">
        <w:rPr>
          <w:rFonts w:asciiTheme="minorHAnsi" w:hAnsiTheme="minorHAnsi"/>
        </w:rPr>
        <w:t>W myśl art.</w:t>
      </w:r>
      <w:r w:rsidR="00612A58" w:rsidRPr="00F476A6">
        <w:rPr>
          <w:rFonts w:asciiTheme="minorHAnsi" w:hAnsiTheme="minorHAnsi"/>
        </w:rPr>
        <w:t xml:space="preserve"> </w:t>
      </w:r>
      <w:r w:rsidR="00DF5DF3" w:rsidRPr="00F476A6">
        <w:rPr>
          <w:rFonts w:asciiTheme="minorHAnsi" w:hAnsiTheme="minorHAnsi"/>
        </w:rPr>
        <w:t>165 § 3 ustawy Ordynacja podatkowa wpływ wniosku do urzędu wszczyna postępowanie podatkowe.</w:t>
      </w:r>
      <w:r w:rsidR="0039295E" w:rsidRPr="00F476A6">
        <w:rPr>
          <w:rFonts w:asciiTheme="minorHAnsi" w:hAnsiTheme="minorHAnsi"/>
          <w:bCs/>
          <w:lang w:eastAsia="zh-CN"/>
        </w:rPr>
        <w:t xml:space="preserve"> Wszystkie wnioski VAT-RV </w:t>
      </w:r>
      <w:r w:rsidR="00AD3518" w:rsidRPr="00F476A6">
        <w:rPr>
          <w:rFonts w:asciiTheme="minorHAnsi" w:hAnsiTheme="minorHAnsi"/>
          <w:bCs/>
          <w:lang w:eastAsia="zh-CN"/>
        </w:rPr>
        <w:t xml:space="preserve">za kontrolowany okres </w:t>
      </w:r>
      <w:r w:rsidR="0039295E" w:rsidRPr="00F476A6">
        <w:rPr>
          <w:rFonts w:asciiTheme="minorHAnsi" w:hAnsiTheme="minorHAnsi"/>
          <w:bCs/>
          <w:lang w:eastAsia="zh-CN"/>
        </w:rPr>
        <w:t xml:space="preserve">zostały rozpatrzone i </w:t>
      </w:r>
      <w:r w:rsidR="00AD3518" w:rsidRPr="00F476A6">
        <w:rPr>
          <w:rFonts w:asciiTheme="minorHAnsi" w:hAnsiTheme="minorHAnsi"/>
          <w:bCs/>
          <w:lang w:eastAsia="zh-CN"/>
        </w:rPr>
        <w:t> obsłużone.</w:t>
      </w:r>
      <w:r w:rsidR="00AD3518" w:rsidRPr="00F476A6">
        <w:rPr>
          <w:rFonts w:asciiTheme="minorHAnsi" w:hAnsiTheme="minorHAnsi"/>
        </w:rPr>
        <w:t xml:space="preserve"> Zweryfikowano poprawność formalną i merytoryczną otrzymanych wniosków. </w:t>
      </w:r>
      <w:r w:rsidR="001E3049" w:rsidRPr="00F476A6">
        <w:rPr>
          <w:rFonts w:asciiTheme="minorHAnsi" w:hAnsiTheme="minorHAnsi"/>
          <w:bCs/>
          <w:lang w:eastAsia="zh-CN"/>
        </w:rPr>
        <w:t>Organ</w:t>
      </w:r>
      <w:r w:rsidR="00DF5DF3" w:rsidRPr="00F476A6">
        <w:rPr>
          <w:rFonts w:asciiTheme="minorHAnsi" w:hAnsiTheme="minorHAnsi"/>
          <w:bCs/>
          <w:lang w:eastAsia="zh-CN"/>
        </w:rPr>
        <w:t xml:space="preserve">, działając na podstawie art. 216 </w:t>
      </w:r>
      <w:r w:rsidR="0039295E" w:rsidRPr="00F476A6">
        <w:rPr>
          <w:rFonts w:asciiTheme="minorHAnsi" w:hAnsiTheme="minorHAnsi"/>
          <w:bCs/>
          <w:lang w:eastAsia="zh-CN"/>
        </w:rPr>
        <w:t>§ 1</w:t>
      </w:r>
      <w:r w:rsidR="00612A58" w:rsidRPr="00F476A6">
        <w:rPr>
          <w:rFonts w:asciiTheme="minorHAnsi" w:hAnsiTheme="minorHAnsi"/>
          <w:bCs/>
          <w:lang w:eastAsia="zh-CN"/>
        </w:rPr>
        <w:t xml:space="preserve"> </w:t>
      </w:r>
      <w:r w:rsidR="00DF5DF3" w:rsidRPr="00F476A6">
        <w:rPr>
          <w:rFonts w:asciiTheme="minorHAnsi" w:hAnsiTheme="minorHAnsi"/>
          <w:bCs/>
          <w:lang w:eastAsia="zh-CN"/>
        </w:rPr>
        <w:t>i art. 217</w:t>
      </w:r>
      <w:r w:rsidR="0039295E" w:rsidRPr="00F476A6">
        <w:rPr>
          <w:rFonts w:asciiTheme="minorHAnsi" w:hAnsiTheme="minorHAnsi"/>
          <w:bCs/>
          <w:lang w:eastAsia="zh-CN"/>
        </w:rPr>
        <w:t xml:space="preserve"> § 1</w:t>
      </w:r>
      <w:r w:rsidR="00DF5DF3" w:rsidRPr="00F476A6">
        <w:rPr>
          <w:rFonts w:asciiTheme="minorHAnsi" w:hAnsiTheme="minorHAnsi"/>
          <w:bCs/>
          <w:lang w:eastAsia="zh-CN"/>
        </w:rPr>
        <w:t xml:space="preserve"> ustawy Ordynacja podatkowa </w:t>
      </w:r>
      <w:r w:rsidR="00DF5DF3" w:rsidRPr="00F476A6">
        <w:rPr>
          <w:rFonts w:asciiTheme="minorHAnsi" w:hAnsiTheme="minorHAnsi"/>
          <w:bCs/>
          <w:i/>
          <w:lang w:eastAsia="zh-CN"/>
        </w:rPr>
        <w:t xml:space="preserve">(tekst jednolity Dz. </w:t>
      </w:r>
      <w:r w:rsidR="0039295E" w:rsidRPr="00F476A6">
        <w:rPr>
          <w:rFonts w:asciiTheme="minorHAnsi" w:hAnsiTheme="minorHAnsi"/>
          <w:bCs/>
          <w:i/>
          <w:lang w:eastAsia="zh-CN"/>
        </w:rPr>
        <w:t> </w:t>
      </w:r>
      <w:r w:rsidR="00DF5DF3" w:rsidRPr="00F476A6">
        <w:rPr>
          <w:rFonts w:asciiTheme="minorHAnsi" w:hAnsiTheme="minorHAnsi"/>
          <w:bCs/>
          <w:i/>
          <w:lang w:eastAsia="zh-CN"/>
        </w:rPr>
        <w:t xml:space="preserve">U. </w:t>
      </w:r>
      <w:r w:rsidR="0039295E" w:rsidRPr="00F476A6">
        <w:rPr>
          <w:rFonts w:asciiTheme="minorHAnsi" w:hAnsiTheme="minorHAnsi"/>
          <w:bCs/>
          <w:i/>
          <w:lang w:eastAsia="zh-CN"/>
        </w:rPr>
        <w:t> </w:t>
      </w:r>
      <w:r w:rsidR="00DF5DF3" w:rsidRPr="00F476A6">
        <w:rPr>
          <w:rFonts w:asciiTheme="minorHAnsi" w:hAnsiTheme="minorHAnsi"/>
          <w:bCs/>
          <w:i/>
          <w:lang w:eastAsia="zh-CN"/>
        </w:rPr>
        <w:t xml:space="preserve">z </w:t>
      </w:r>
      <w:r w:rsidR="0039295E" w:rsidRPr="00F476A6">
        <w:rPr>
          <w:rFonts w:asciiTheme="minorHAnsi" w:hAnsiTheme="minorHAnsi"/>
          <w:bCs/>
          <w:i/>
          <w:lang w:eastAsia="zh-CN"/>
        </w:rPr>
        <w:t> </w:t>
      </w:r>
      <w:r w:rsidR="00DF5DF3" w:rsidRPr="00F476A6">
        <w:rPr>
          <w:rFonts w:asciiTheme="minorHAnsi" w:hAnsiTheme="minorHAnsi"/>
          <w:bCs/>
          <w:i/>
          <w:lang w:eastAsia="zh-CN"/>
        </w:rPr>
        <w:t xml:space="preserve">2019 </w:t>
      </w:r>
      <w:r w:rsidR="0039295E" w:rsidRPr="00F476A6">
        <w:rPr>
          <w:rFonts w:asciiTheme="minorHAnsi" w:hAnsiTheme="minorHAnsi"/>
          <w:bCs/>
          <w:i/>
          <w:lang w:eastAsia="zh-CN"/>
        </w:rPr>
        <w:t> </w:t>
      </w:r>
      <w:r w:rsidR="00DF5DF3" w:rsidRPr="00F476A6">
        <w:rPr>
          <w:rFonts w:asciiTheme="minorHAnsi" w:hAnsiTheme="minorHAnsi"/>
          <w:bCs/>
          <w:i/>
          <w:lang w:eastAsia="zh-CN"/>
        </w:rPr>
        <w:t>r., poz. 900 ze zm.)</w:t>
      </w:r>
      <w:r w:rsidR="00DF5DF3" w:rsidRPr="00F476A6">
        <w:rPr>
          <w:rFonts w:asciiTheme="minorHAnsi" w:hAnsiTheme="minorHAnsi"/>
          <w:bCs/>
          <w:lang w:eastAsia="zh-CN"/>
        </w:rPr>
        <w:t xml:space="preserve"> i art. 108b ust</w:t>
      </w:r>
      <w:r w:rsidR="00612A58" w:rsidRPr="00F476A6">
        <w:rPr>
          <w:rFonts w:asciiTheme="minorHAnsi" w:hAnsiTheme="minorHAnsi"/>
          <w:bCs/>
          <w:lang w:eastAsia="zh-CN"/>
        </w:rPr>
        <w:t>.</w:t>
      </w:r>
      <w:r w:rsidR="00DF5DF3" w:rsidRPr="00F476A6">
        <w:rPr>
          <w:rFonts w:asciiTheme="minorHAnsi" w:hAnsiTheme="minorHAnsi"/>
          <w:bCs/>
          <w:lang w:eastAsia="zh-CN"/>
        </w:rPr>
        <w:t xml:space="preserve"> 1 ustawy z dnia 11 </w:t>
      </w:r>
      <w:r w:rsidR="000928C2" w:rsidRPr="00F476A6">
        <w:rPr>
          <w:rFonts w:asciiTheme="minorHAnsi" w:hAnsiTheme="minorHAnsi"/>
          <w:bCs/>
          <w:lang w:eastAsia="zh-CN"/>
        </w:rPr>
        <w:t> </w:t>
      </w:r>
      <w:r w:rsidR="00DF5DF3" w:rsidRPr="00F476A6">
        <w:rPr>
          <w:rFonts w:asciiTheme="minorHAnsi" w:hAnsiTheme="minorHAnsi"/>
          <w:bCs/>
          <w:lang w:eastAsia="zh-CN"/>
        </w:rPr>
        <w:t xml:space="preserve">marca 2004r. o podatku od </w:t>
      </w:r>
      <w:r w:rsidR="0039295E" w:rsidRPr="00F476A6">
        <w:rPr>
          <w:rFonts w:asciiTheme="minorHAnsi" w:hAnsiTheme="minorHAnsi"/>
          <w:bCs/>
          <w:lang w:eastAsia="zh-CN"/>
        </w:rPr>
        <w:t> </w:t>
      </w:r>
      <w:r w:rsidR="00DF5DF3" w:rsidRPr="00F476A6">
        <w:rPr>
          <w:rFonts w:asciiTheme="minorHAnsi" w:hAnsiTheme="minorHAnsi"/>
          <w:bCs/>
          <w:lang w:eastAsia="zh-CN"/>
        </w:rPr>
        <w:t xml:space="preserve">towarów o </w:t>
      </w:r>
      <w:r w:rsidR="0039295E" w:rsidRPr="00F476A6">
        <w:rPr>
          <w:rFonts w:asciiTheme="minorHAnsi" w:hAnsiTheme="minorHAnsi"/>
          <w:bCs/>
          <w:lang w:eastAsia="zh-CN"/>
        </w:rPr>
        <w:t> </w:t>
      </w:r>
      <w:r w:rsidR="00DF5DF3" w:rsidRPr="00F476A6">
        <w:rPr>
          <w:rFonts w:asciiTheme="minorHAnsi" w:hAnsiTheme="minorHAnsi"/>
          <w:bCs/>
          <w:lang w:eastAsia="zh-CN"/>
        </w:rPr>
        <w:t>usług (</w:t>
      </w:r>
      <w:r w:rsidR="00DF5DF3" w:rsidRPr="00F476A6">
        <w:rPr>
          <w:rFonts w:asciiTheme="minorHAnsi" w:hAnsiTheme="minorHAnsi"/>
          <w:bCs/>
          <w:i/>
          <w:lang w:eastAsia="zh-CN"/>
        </w:rPr>
        <w:t>tekst jednolity Dz.U. 2018, poz.2174 ze zm</w:t>
      </w:r>
      <w:r w:rsidR="00DF5DF3" w:rsidRPr="00F476A6">
        <w:rPr>
          <w:rFonts w:asciiTheme="minorHAnsi" w:hAnsiTheme="minorHAnsi"/>
          <w:bCs/>
          <w:lang w:eastAsia="zh-CN"/>
        </w:rPr>
        <w:t>.)</w:t>
      </w:r>
      <w:r w:rsidR="0039295E" w:rsidRPr="00F476A6">
        <w:rPr>
          <w:rFonts w:asciiTheme="minorHAnsi" w:hAnsiTheme="minorHAnsi"/>
          <w:bCs/>
          <w:lang w:eastAsia="zh-CN"/>
        </w:rPr>
        <w:t xml:space="preserve">, w </w:t>
      </w:r>
      <w:r w:rsidR="00961EBB" w:rsidRPr="00F476A6">
        <w:rPr>
          <w:rFonts w:asciiTheme="minorHAnsi" w:hAnsiTheme="minorHAnsi"/>
          <w:bCs/>
          <w:lang w:eastAsia="zh-CN"/>
        </w:rPr>
        <w:t> </w:t>
      </w:r>
      <w:r w:rsidR="0039295E" w:rsidRPr="00F476A6">
        <w:rPr>
          <w:rFonts w:asciiTheme="minorHAnsi" w:hAnsiTheme="minorHAnsi"/>
          <w:bCs/>
          <w:lang w:eastAsia="zh-CN"/>
        </w:rPr>
        <w:t>wyniku przeprowadzonych postępowań wydał odpowiednio:</w:t>
      </w:r>
    </w:p>
    <w:p w:rsidR="005E4B2D" w:rsidRPr="00F476A6" w:rsidRDefault="001E3049" w:rsidP="001E3049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- 17 postanowień</w:t>
      </w:r>
      <w:r w:rsidR="005E4B2D" w:rsidRPr="00F476A6">
        <w:rPr>
          <w:rFonts w:asciiTheme="minorHAnsi" w:hAnsiTheme="minorHAnsi"/>
          <w:bCs/>
          <w:lang w:eastAsia="zh-CN"/>
        </w:rPr>
        <w:t xml:space="preserve"> o</w:t>
      </w:r>
      <w:r w:rsidR="0039295E" w:rsidRPr="00F476A6">
        <w:rPr>
          <w:rFonts w:asciiTheme="minorHAnsi" w:hAnsiTheme="minorHAnsi"/>
          <w:bCs/>
          <w:lang w:eastAsia="zh-CN"/>
        </w:rPr>
        <w:t xml:space="preserve"> uwolnieniu środków z rachunku VAT na rachunek rozliczeniowy</w:t>
      </w:r>
      <w:r w:rsidRPr="00F476A6">
        <w:rPr>
          <w:rFonts w:asciiTheme="minorHAnsi" w:hAnsiTheme="minorHAnsi"/>
          <w:bCs/>
          <w:lang w:eastAsia="zh-CN"/>
        </w:rPr>
        <w:t xml:space="preserve"> </w:t>
      </w:r>
      <w:r w:rsidR="0039295E" w:rsidRPr="00F476A6">
        <w:rPr>
          <w:rFonts w:asciiTheme="minorHAnsi" w:hAnsiTheme="minorHAnsi"/>
          <w:bCs/>
          <w:lang w:eastAsia="zh-CN"/>
        </w:rPr>
        <w:t>dla osób</w:t>
      </w:r>
      <w:r w:rsidR="00961EBB" w:rsidRPr="00F476A6">
        <w:rPr>
          <w:rFonts w:asciiTheme="minorHAnsi" w:hAnsiTheme="minorHAnsi"/>
          <w:bCs/>
          <w:lang w:eastAsia="zh-CN"/>
        </w:rPr>
        <w:t xml:space="preserve"> </w:t>
      </w:r>
      <w:r w:rsidR="005E4B2D" w:rsidRPr="00F476A6">
        <w:rPr>
          <w:rFonts w:asciiTheme="minorHAnsi" w:hAnsiTheme="minorHAnsi"/>
          <w:bCs/>
          <w:lang w:eastAsia="zh-CN"/>
        </w:rPr>
        <w:t>prawnych,</w:t>
      </w:r>
    </w:p>
    <w:p w:rsidR="001E3049" w:rsidRPr="00F476A6" w:rsidRDefault="005E4B2D" w:rsidP="001E3049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 xml:space="preserve">- </w:t>
      </w:r>
      <w:r w:rsidR="001E3049" w:rsidRPr="00F476A6">
        <w:rPr>
          <w:rFonts w:asciiTheme="minorHAnsi" w:hAnsiTheme="minorHAnsi"/>
          <w:bCs/>
          <w:lang w:eastAsia="zh-CN"/>
        </w:rPr>
        <w:t xml:space="preserve">23 postanowienia </w:t>
      </w:r>
      <w:r w:rsidR="0039295E" w:rsidRPr="00F476A6">
        <w:rPr>
          <w:rFonts w:asciiTheme="minorHAnsi" w:hAnsiTheme="minorHAnsi"/>
          <w:bCs/>
          <w:lang w:eastAsia="zh-CN"/>
        </w:rPr>
        <w:t xml:space="preserve">o uwolnieniu środków z rachunku VAT na rachunek rozliczeniowy dla </w:t>
      </w:r>
      <w:r w:rsidR="001E3049" w:rsidRPr="00F476A6">
        <w:rPr>
          <w:rFonts w:asciiTheme="minorHAnsi" w:hAnsiTheme="minorHAnsi"/>
          <w:bCs/>
          <w:lang w:eastAsia="zh-CN"/>
        </w:rPr>
        <w:t>osób</w:t>
      </w:r>
      <w:r w:rsidR="0039295E" w:rsidRPr="00F476A6">
        <w:rPr>
          <w:rFonts w:asciiTheme="minorHAnsi" w:hAnsiTheme="minorHAnsi"/>
          <w:bCs/>
          <w:lang w:eastAsia="zh-CN"/>
        </w:rPr>
        <w:t xml:space="preserve"> </w:t>
      </w:r>
      <w:r w:rsidR="001E3049" w:rsidRPr="00F476A6">
        <w:rPr>
          <w:rFonts w:asciiTheme="minorHAnsi" w:hAnsiTheme="minorHAnsi"/>
          <w:bCs/>
          <w:lang w:eastAsia="zh-CN"/>
        </w:rPr>
        <w:t xml:space="preserve">fizycznych, w tym 1 dla spadkobiercy podatnika. </w:t>
      </w:r>
    </w:p>
    <w:p w:rsidR="00AD3518" w:rsidRPr="00F476A6" w:rsidRDefault="00AD3518" w:rsidP="001E3049">
      <w:pPr>
        <w:widowControl w:val="0"/>
        <w:autoSpaceDE w:val="0"/>
        <w:spacing w:line="360" w:lineRule="auto"/>
        <w:rPr>
          <w:rFonts w:asciiTheme="minorHAnsi" w:hAnsiTheme="minorHAnsi"/>
          <w:bCs/>
          <w:lang w:eastAsia="zh-CN"/>
        </w:rPr>
      </w:pPr>
    </w:p>
    <w:p w:rsidR="001E3049" w:rsidRPr="00F476A6" w:rsidRDefault="00AD3518" w:rsidP="00A32FBB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  <w:lang w:eastAsia="zh-CN"/>
        </w:rPr>
      </w:pPr>
      <w:r w:rsidRPr="00F476A6">
        <w:rPr>
          <w:rFonts w:asciiTheme="minorHAnsi" w:hAnsiTheme="minorHAnsi"/>
          <w:bCs/>
          <w:lang w:eastAsia="zh-CN"/>
        </w:rPr>
        <w:t>Nie wystąpił przypadek, gdy postępowanie stało się bezprzedmiotowe lub by o umorze</w:t>
      </w:r>
      <w:r w:rsidR="00612A58" w:rsidRPr="00F476A6">
        <w:rPr>
          <w:rFonts w:asciiTheme="minorHAnsi" w:hAnsiTheme="minorHAnsi"/>
          <w:bCs/>
          <w:lang w:eastAsia="zh-CN"/>
        </w:rPr>
        <w:t>nie</w:t>
      </w:r>
      <w:r w:rsidRPr="00F476A6">
        <w:rPr>
          <w:rFonts w:asciiTheme="minorHAnsi" w:hAnsiTheme="minorHAnsi"/>
          <w:bCs/>
          <w:lang w:eastAsia="zh-CN"/>
        </w:rPr>
        <w:t xml:space="preserve"> postępowania wystąpiła strona, która złożyła wniosek. </w:t>
      </w:r>
      <w:r w:rsidR="00CF2136" w:rsidRPr="00F476A6">
        <w:rPr>
          <w:rFonts w:asciiTheme="minorHAnsi" w:hAnsiTheme="minorHAnsi"/>
          <w:bCs/>
          <w:lang w:eastAsia="zh-CN"/>
        </w:rPr>
        <w:t>Nie wystąpił też przypadek, o którym mowa w art.108b ust</w:t>
      </w:r>
      <w:r w:rsidR="00612A58" w:rsidRPr="00F476A6">
        <w:rPr>
          <w:rFonts w:asciiTheme="minorHAnsi" w:hAnsiTheme="minorHAnsi"/>
          <w:bCs/>
          <w:lang w:eastAsia="zh-CN"/>
        </w:rPr>
        <w:t>.</w:t>
      </w:r>
      <w:r w:rsidR="00CF2136" w:rsidRPr="00F476A6">
        <w:rPr>
          <w:rFonts w:asciiTheme="minorHAnsi" w:hAnsiTheme="minorHAnsi"/>
          <w:bCs/>
          <w:lang w:eastAsia="zh-CN"/>
        </w:rPr>
        <w:t xml:space="preserve"> 5 ustawy o VAT. Stąd</w:t>
      </w:r>
      <w:r w:rsidR="000B21A5" w:rsidRPr="00F476A6">
        <w:rPr>
          <w:rFonts w:asciiTheme="minorHAnsi" w:hAnsiTheme="minorHAnsi"/>
          <w:bCs/>
          <w:lang w:eastAsia="zh-CN"/>
        </w:rPr>
        <w:t>,</w:t>
      </w:r>
      <w:r w:rsidR="00CF2136" w:rsidRPr="00F476A6">
        <w:rPr>
          <w:rFonts w:asciiTheme="minorHAnsi" w:hAnsiTheme="minorHAnsi"/>
          <w:bCs/>
          <w:lang w:eastAsia="zh-CN"/>
        </w:rPr>
        <w:t xml:space="preserve"> nie wydano decyzji </w:t>
      </w:r>
      <w:r w:rsidR="00612A58" w:rsidRPr="00F476A6">
        <w:rPr>
          <w:rFonts w:asciiTheme="minorHAnsi" w:hAnsiTheme="minorHAnsi"/>
          <w:bCs/>
          <w:lang w:eastAsia="zh-CN"/>
        </w:rPr>
        <w:t>o odmowie</w:t>
      </w:r>
      <w:r w:rsidR="00CF2136" w:rsidRPr="00F476A6">
        <w:rPr>
          <w:rFonts w:asciiTheme="minorHAnsi" w:hAnsiTheme="minorHAnsi"/>
          <w:bCs/>
          <w:lang w:eastAsia="zh-CN"/>
        </w:rPr>
        <w:t xml:space="preserve"> przekazania środków z </w:t>
      </w:r>
      <w:r w:rsidR="00274D19">
        <w:rPr>
          <w:rFonts w:asciiTheme="minorHAnsi" w:hAnsiTheme="minorHAnsi"/>
          <w:bCs/>
          <w:lang w:eastAsia="zh-CN"/>
        </w:rPr>
        <w:t> </w:t>
      </w:r>
      <w:r w:rsidR="00CF2136" w:rsidRPr="00F476A6">
        <w:rPr>
          <w:rFonts w:asciiTheme="minorHAnsi" w:hAnsiTheme="minorHAnsi"/>
          <w:bCs/>
          <w:lang w:eastAsia="zh-CN"/>
        </w:rPr>
        <w:t xml:space="preserve">rachunku RV na rachunek rozliczeniowy. </w:t>
      </w:r>
    </w:p>
    <w:p w:rsidR="00BB2DA1" w:rsidRPr="00F476A6" w:rsidRDefault="00BB2DA1" w:rsidP="006B07EC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         W wyniku przeprowadzonej kontroli </w:t>
      </w:r>
      <w:r w:rsidR="00DF5DF3" w:rsidRPr="00F476A6">
        <w:rPr>
          <w:rFonts w:asciiTheme="minorHAnsi" w:hAnsiTheme="minorHAnsi"/>
          <w:bCs/>
        </w:rPr>
        <w:t xml:space="preserve">badanych </w:t>
      </w:r>
      <w:r w:rsidR="00612A58" w:rsidRPr="00F476A6">
        <w:rPr>
          <w:rFonts w:asciiTheme="minorHAnsi" w:hAnsiTheme="minorHAnsi"/>
          <w:bCs/>
        </w:rPr>
        <w:t xml:space="preserve">spraw </w:t>
      </w:r>
      <w:r w:rsidRPr="00F476A6">
        <w:rPr>
          <w:rFonts w:asciiTheme="minorHAnsi" w:hAnsiTheme="minorHAnsi"/>
          <w:bCs/>
        </w:rPr>
        <w:t>stwierdzono:</w:t>
      </w:r>
    </w:p>
    <w:p w:rsidR="000B21A5" w:rsidRPr="00F476A6" w:rsidRDefault="008919EB" w:rsidP="000B21A5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hAnsiTheme="minorHAnsi"/>
          <w:bCs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</w:rPr>
        <w:t xml:space="preserve">Pierwsze czynności podejmowano bezzwłocznie. Sprawy z wniosku podatnika należycie </w:t>
      </w:r>
    </w:p>
    <w:p w:rsidR="008919EB" w:rsidRPr="00F476A6" w:rsidRDefault="00A32FBB" w:rsidP="000B21A5">
      <w:pPr>
        <w:widowControl w:val="0"/>
        <w:autoSpaceDE w:val="0"/>
        <w:spacing w:line="360" w:lineRule="auto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>z</w:t>
      </w:r>
      <w:r w:rsidR="008919EB" w:rsidRPr="00F476A6">
        <w:rPr>
          <w:rFonts w:asciiTheme="minorHAnsi" w:hAnsiTheme="minorHAnsi"/>
          <w:bCs/>
        </w:rPr>
        <w:t>weryfikowano</w:t>
      </w:r>
      <w:r w:rsidR="00612A58" w:rsidRPr="00F476A6">
        <w:rPr>
          <w:rFonts w:asciiTheme="minorHAnsi" w:hAnsiTheme="minorHAnsi"/>
          <w:bCs/>
        </w:rPr>
        <w:t>,</w:t>
      </w:r>
      <w:r w:rsidR="008919EB" w:rsidRPr="00F476A6">
        <w:rPr>
          <w:rFonts w:asciiTheme="minorHAnsi" w:hAnsiTheme="minorHAnsi"/>
          <w:bCs/>
        </w:rPr>
        <w:t xml:space="preserve"> a wszelkie czynności przeprowadzono w możliwie najkrótszym czasie</w:t>
      </w:r>
      <w:r w:rsidR="00612A58" w:rsidRPr="00F476A6">
        <w:rPr>
          <w:rFonts w:asciiTheme="minorHAnsi" w:hAnsiTheme="minorHAnsi"/>
          <w:bCs/>
        </w:rPr>
        <w:t>.</w:t>
      </w:r>
      <w:r w:rsidR="008919EB" w:rsidRPr="00F476A6">
        <w:rPr>
          <w:rFonts w:asciiTheme="minorHAnsi" w:hAnsiTheme="minorHAnsi"/>
          <w:bCs/>
        </w:rPr>
        <w:t xml:space="preserve"> </w:t>
      </w:r>
    </w:p>
    <w:p w:rsidR="006640DB" w:rsidRPr="00F476A6" w:rsidRDefault="006640DB" w:rsidP="000B21A5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Rzetelnie zweryfikowano wnioski </w:t>
      </w:r>
      <w:r w:rsidR="00984AE9" w:rsidRPr="00F476A6">
        <w:rPr>
          <w:rFonts w:asciiTheme="minorHAnsi" w:hAnsiTheme="minorHAnsi"/>
          <w:bCs/>
        </w:rPr>
        <w:t>przed wydaniem postanowienia. Sprawdzono</w:t>
      </w:r>
      <w:r w:rsidR="00612A58" w:rsidRPr="00F476A6">
        <w:rPr>
          <w:rFonts w:asciiTheme="minorHAnsi" w:hAnsiTheme="minorHAnsi"/>
          <w:bCs/>
        </w:rPr>
        <w:t>,</w:t>
      </w:r>
      <w:r w:rsidR="00984AE9" w:rsidRPr="00F476A6">
        <w:rPr>
          <w:rFonts w:asciiTheme="minorHAnsi" w:hAnsiTheme="minorHAnsi"/>
          <w:bCs/>
        </w:rPr>
        <w:t xml:space="preserve"> czy zostały spełnione warunki do wyrażenia zgody na zwolnienie środków z rachunku VAT na </w:t>
      </w:r>
      <w:r w:rsidR="000B21A5" w:rsidRPr="00F476A6">
        <w:rPr>
          <w:rFonts w:asciiTheme="minorHAnsi" w:hAnsiTheme="minorHAnsi"/>
          <w:bCs/>
        </w:rPr>
        <w:t> </w:t>
      </w:r>
      <w:r w:rsidR="00984AE9" w:rsidRPr="00F476A6">
        <w:rPr>
          <w:rFonts w:asciiTheme="minorHAnsi" w:hAnsiTheme="minorHAnsi"/>
          <w:bCs/>
        </w:rPr>
        <w:t>rachunek rozliczeniowy p</w:t>
      </w:r>
      <w:r w:rsidR="000B21A5" w:rsidRPr="00F476A6">
        <w:rPr>
          <w:rFonts w:asciiTheme="minorHAnsi" w:hAnsiTheme="minorHAnsi"/>
          <w:bCs/>
        </w:rPr>
        <w:t>odatnika.</w:t>
      </w:r>
    </w:p>
    <w:p w:rsidR="006B07EC" w:rsidRPr="00F476A6" w:rsidRDefault="008316C6" w:rsidP="006B07EC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hAnsiTheme="minorHAnsi"/>
          <w:bCs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</w:rPr>
        <w:t>Wydane przez O</w:t>
      </w:r>
      <w:r w:rsidR="00984AE9" w:rsidRPr="00F476A6">
        <w:rPr>
          <w:rFonts w:asciiTheme="minorHAnsi" w:hAnsiTheme="minorHAnsi"/>
          <w:bCs/>
          <w:sz w:val="24"/>
          <w:szCs w:val="24"/>
        </w:rPr>
        <w:t xml:space="preserve">rgan rozstrzygnięcia </w:t>
      </w:r>
      <w:r w:rsidRPr="00F476A6">
        <w:rPr>
          <w:rFonts w:asciiTheme="minorHAnsi" w:hAnsiTheme="minorHAnsi"/>
          <w:bCs/>
          <w:sz w:val="24"/>
          <w:szCs w:val="24"/>
        </w:rPr>
        <w:t xml:space="preserve">– postanowienia o zgodzie zawierały </w:t>
      </w:r>
      <w:r w:rsidR="00984AE9" w:rsidRPr="00F476A6">
        <w:rPr>
          <w:rFonts w:asciiTheme="minorHAnsi" w:hAnsiTheme="minorHAnsi"/>
          <w:bCs/>
          <w:sz w:val="24"/>
          <w:szCs w:val="24"/>
        </w:rPr>
        <w:t>elementy</w:t>
      </w:r>
      <w:r w:rsidRPr="00F476A6">
        <w:rPr>
          <w:rFonts w:asciiTheme="minorHAnsi" w:hAnsiTheme="minorHAnsi"/>
          <w:bCs/>
          <w:sz w:val="24"/>
          <w:szCs w:val="24"/>
        </w:rPr>
        <w:t xml:space="preserve"> wynikające z  ustawy Ordynacja podatkowa a także dan</w:t>
      </w:r>
      <w:r w:rsidR="006B07EC" w:rsidRPr="00F476A6">
        <w:rPr>
          <w:rFonts w:asciiTheme="minorHAnsi" w:hAnsiTheme="minorHAnsi"/>
          <w:bCs/>
          <w:sz w:val="24"/>
          <w:szCs w:val="24"/>
        </w:rPr>
        <w:t xml:space="preserve">e szczegółowe w zakresie: kwoty </w:t>
      </w:r>
      <w:r w:rsidRPr="00F476A6">
        <w:rPr>
          <w:rFonts w:asciiTheme="minorHAnsi" w:hAnsiTheme="minorHAnsi"/>
          <w:bCs/>
          <w:sz w:val="24"/>
          <w:szCs w:val="24"/>
        </w:rPr>
        <w:t xml:space="preserve">postanowienia, kwoty do uwolnienia, nr rachunku </w:t>
      </w:r>
      <w:r w:rsidR="006B07EC" w:rsidRPr="00F476A6">
        <w:rPr>
          <w:rFonts w:asciiTheme="minorHAnsi" w:hAnsiTheme="minorHAnsi"/>
          <w:bCs/>
          <w:sz w:val="24"/>
          <w:szCs w:val="24"/>
        </w:rPr>
        <w:t xml:space="preserve">VAT i rachunku rozliczeniowego podatnika. </w:t>
      </w:r>
    </w:p>
    <w:p w:rsidR="004D114F" w:rsidRPr="00F476A6" w:rsidRDefault="008919EB" w:rsidP="006B07EC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hAnsiTheme="minorHAnsi"/>
          <w:bCs/>
          <w:i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</w:rPr>
        <w:t xml:space="preserve">Urząd przeprowadził </w:t>
      </w:r>
      <w:r w:rsidR="006640DB" w:rsidRPr="00F476A6">
        <w:rPr>
          <w:rFonts w:asciiTheme="minorHAnsi" w:hAnsiTheme="minorHAnsi"/>
          <w:bCs/>
          <w:sz w:val="24"/>
          <w:szCs w:val="24"/>
        </w:rPr>
        <w:t>wszystkie s</w:t>
      </w:r>
      <w:r w:rsidR="00E938FA" w:rsidRPr="00F476A6">
        <w:rPr>
          <w:rFonts w:asciiTheme="minorHAnsi" w:hAnsiTheme="minorHAnsi"/>
          <w:bCs/>
          <w:sz w:val="24"/>
          <w:szCs w:val="24"/>
        </w:rPr>
        <w:t>prawy</w:t>
      </w:r>
      <w:r w:rsidR="002F430B" w:rsidRPr="00F476A6">
        <w:rPr>
          <w:rFonts w:asciiTheme="minorHAnsi" w:hAnsiTheme="minorHAnsi"/>
          <w:bCs/>
          <w:sz w:val="24"/>
          <w:szCs w:val="24"/>
        </w:rPr>
        <w:t xml:space="preserve"> w</w:t>
      </w:r>
      <w:r w:rsidR="00E938FA" w:rsidRPr="00F476A6">
        <w:rPr>
          <w:rFonts w:asciiTheme="minorHAnsi" w:hAnsiTheme="minorHAnsi"/>
          <w:bCs/>
          <w:sz w:val="24"/>
          <w:szCs w:val="24"/>
        </w:rPr>
        <w:t xml:space="preserve"> </w:t>
      </w:r>
      <w:r w:rsidR="00E2003C" w:rsidRPr="00F476A6">
        <w:rPr>
          <w:rFonts w:asciiTheme="minorHAnsi" w:hAnsiTheme="minorHAnsi"/>
          <w:bCs/>
          <w:sz w:val="24"/>
          <w:szCs w:val="24"/>
        </w:rPr>
        <w:t xml:space="preserve">terminie krótszym niż </w:t>
      </w:r>
      <w:r w:rsidR="006B07EC" w:rsidRPr="00F476A6">
        <w:rPr>
          <w:rFonts w:asciiTheme="minorHAnsi" w:hAnsiTheme="minorHAnsi"/>
          <w:bCs/>
          <w:sz w:val="24"/>
          <w:szCs w:val="24"/>
        </w:rPr>
        <w:t>60 dni (</w:t>
      </w:r>
      <w:r w:rsidR="006B07EC" w:rsidRPr="00F476A6">
        <w:rPr>
          <w:rFonts w:asciiTheme="minorHAnsi" w:hAnsiTheme="minorHAnsi"/>
          <w:bCs/>
          <w:i/>
          <w:sz w:val="24"/>
          <w:szCs w:val="24"/>
        </w:rPr>
        <w:t>zgodnie z art.108b ust.</w:t>
      </w:r>
      <w:r w:rsidR="00612A58" w:rsidRPr="00F476A6">
        <w:rPr>
          <w:rFonts w:asciiTheme="minorHAnsi" w:hAnsiTheme="minorHAnsi"/>
          <w:bCs/>
          <w:i/>
          <w:sz w:val="24"/>
          <w:szCs w:val="24"/>
        </w:rPr>
        <w:t xml:space="preserve"> </w:t>
      </w:r>
      <w:r w:rsidR="006B07EC" w:rsidRPr="00F476A6">
        <w:rPr>
          <w:rFonts w:asciiTheme="minorHAnsi" w:hAnsiTheme="minorHAnsi"/>
          <w:bCs/>
          <w:i/>
          <w:sz w:val="24"/>
          <w:szCs w:val="24"/>
        </w:rPr>
        <w:t>3 ustaw</w:t>
      </w:r>
      <w:r w:rsidR="00114BC0" w:rsidRPr="00F476A6">
        <w:rPr>
          <w:rFonts w:asciiTheme="minorHAnsi" w:hAnsiTheme="minorHAnsi"/>
          <w:bCs/>
          <w:i/>
          <w:sz w:val="24"/>
          <w:szCs w:val="24"/>
        </w:rPr>
        <w:t xml:space="preserve">y o podatku od towarów i usług </w:t>
      </w:r>
      <w:r w:rsidR="006B07EC" w:rsidRPr="00F476A6">
        <w:rPr>
          <w:rFonts w:asciiTheme="minorHAnsi" w:hAnsiTheme="minorHAnsi"/>
          <w:bCs/>
          <w:i/>
          <w:sz w:val="24"/>
          <w:szCs w:val="24"/>
        </w:rPr>
        <w:t xml:space="preserve">naczelnik urzędu skarbowego wydaje postanowienie w </w:t>
      </w:r>
      <w:r w:rsidR="00274D19">
        <w:rPr>
          <w:rFonts w:asciiTheme="minorHAnsi" w:hAnsiTheme="minorHAnsi"/>
          <w:bCs/>
          <w:i/>
          <w:sz w:val="24"/>
          <w:szCs w:val="24"/>
        </w:rPr>
        <w:t> </w:t>
      </w:r>
      <w:r w:rsidR="006B07EC" w:rsidRPr="00F476A6">
        <w:rPr>
          <w:rFonts w:asciiTheme="minorHAnsi" w:hAnsiTheme="minorHAnsi"/>
          <w:bCs/>
          <w:i/>
          <w:sz w:val="24"/>
          <w:szCs w:val="24"/>
        </w:rPr>
        <w:t>terminie 60 dni od dnia otrzymania wniosku</w:t>
      </w:r>
      <w:r w:rsidR="006B07EC" w:rsidRPr="00F476A6">
        <w:rPr>
          <w:rFonts w:asciiTheme="minorHAnsi" w:hAnsiTheme="minorHAnsi"/>
          <w:bCs/>
          <w:sz w:val="24"/>
          <w:szCs w:val="24"/>
        </w:rPr>
        <w:t>)</w:t>
      </w:r>
      <w:r w:rsidR="00114BC0" w:rsidRPr="00F476A6">
        <w:rPr>
          <w:rFonts w:asciiTheme="minorHAnsi" w:hAnsiTheme="minorHAnsi"/>
          <w:bCs/>
          <w:sz w:val="24"/>
          <w:szCs w:val="24"/>
        </w:rPr>
        <w:t>.</w:t>
      </w:r>
      <w:r w:rsidR="006B07EC" w:rsidRPr="00F476A6">
        <w:rPr>
          <w:rFonts w:asciiTheme="minorHAnsi" w:hAnsiTheme="minorHAnsi"/>
          <w:bCs/>
          <w:sz w:val="24"/>
          <w:szCs w:val="24"/>
        </w:rPr>
        <w:t xml:space="preserve"> </w:t>
      </w:r>
    </w:p>
    <w:p w:rsidR="00B56564" w:rsidRPr="00F476A6" w:rsidRDefault="00B33BF9" w:rsidP="00B33BF9">
      <w:pPr>
        <w:pStyle w:val="Akapitzlist"/>
        <w:widowControl w:val="0"/>
        <w:numPr>
          <w:ilvl w:val="0"/>
          <w:numId w:val="2"/>
        </w:numPr>
        <w:autoSpaceDE w:val="0"/>
        <w:rPr>
          <w:rFonts w:asciiTheme="minorHAnsi" w:eastAsia="Cambria" w:hAnsiTheme="minorHAnsi"/>
          <w:bCs/>
          <w:sz w:val="24"/>
          <w:szCs w:val="24"/>
        </w:rPr>
      </w:pPr>
      <w:r w:rsidRPr="00F476A6">
        <w:rPr>
          <w:rFonts w:asciiTheme="minorHAnsi" w:hAnsiTheme="minorHAnsi"/>
          <w:bCs/>
          <w:sz w:val="24"/>
          <w:szCs w:val="24"/>
        </w:rPr>
        <w:lastRenderedPageBreak/>
        <w:t>Dokumenty zaewidencjonowano</w:t>
      </w:r>
      <w:r w:rsidR="006B07EC" w:rsidRPr="00F476A6">
        <w:rPr>
          <w:rFonts w:asciiTheme="minorHAnsi" w:hAnsiTheme="minorHAnsi"/>
          <w:bCs/>
          <w:sz w:val="24"/>
          <w:szCs w:val="24"/>
        </w:rPr>
        <w:t xml:space="preserve">, powiązano </w:t>
      </w:r>
      <w:r w:rsidRPr="00F476A6">
        <w:rPr>
          <w:rFonts w:asciiTheme="minorHAnsi" w:hAnsiTheme="minorHAnsi"/>
          <w:bCs/>
          <w:sz w:val="24"/>
          <w:szCs w:val="24"/>
        </w:rPr>
        <w:t>postanowienie o zgodzie (POS-RV)</w:t>
      </w:r>
      <w:r w:rsidR="00B56564" w:rsidRPr="00F476A6">
        <w:rPr>
          <w:rFonts w:asciiTheme="minorHAnsi" w:hAnsiTheme="minorHAnsi"/>
          <w:bCs/>
          <w:sz w:val="24"/>
          <w:szCs w:val="24"/>
        </w:rPr>
        <w:t xml:space="preserve"> </w:t>
      </w:r>
    </w:p>
    <w:p w:rsidR="00B33BF9" w:rsidRPr="00F476A6" w:rsidRDefault="00B56564" w:rsidP="00B56564">
      <w:pPr>
        <w:widowControl w:val="0"/>
        <w:autoSpaceDE w:val="0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>z  </w:t>
      </w:r>
      <w:r w:rsidR="00B33BF9" w:rsidRPr="00F476A6">
        <w:rPr>
          <w:rFonts w:asciiTheme="minorHAnsi" w:hAnsiTheme="minorHAnsi"/>
          <w:bCs/>
        </w:rPr>
        <w:t xml:space="preserve">wnioskiem o przekazanie (VAT-RV) </w:t>
      </w:r>
      <w:r w:rsidR="006B07EC" w:rsidRPr="00F476A6">
        <w:rPr>
          <w:rFonts w:asciiTheme="minorHAnsi" w:hAnsiTheme="minorHAnsi"/>
          <w:bCs/>
        </w:rPr>
        <w:t xml:space="preserve">i zatwierdzono bezzwłocznie w systemie </w:t>
      </w:r>
      <w:proofErr w:type="spellStart"/>
      <w:r w:rsidR="006B07EC" w:rsidRPr="00F476A6">
        <w:rPr>
          <w:rFonts w:asciiTheme="minorHAnsi" w:hAnsiTheme="minorHAnsi"/>
          <w:bCs/>
        </w:rPr>
        <w:t>Poltax</w:t>
      </w:r>
      <w:proofErr w:type="spellEnd"/>
      <w:r w:rsidR="006B07EC" w:rsidRPr="00F476A6">
        <w:rPr>
          <w:rFonts w:asciiTheme="minorHAnsi" w:hAnsiTheme="minorHAnsi"/>
          <w:bCs/>
        </w:rPr>
        <w:t xml:space="preserve"> Plus.</w:t>
      </w:r>
    </w:p>
    <w:p w:rsidR="006B07EC" w:rsidRPr="00F476A6" w:rsidRDefault="006B07EC" w:rsidP="00B33BF9">
      <w:pPr>
        <w:pStyle w:val="Akapitzlist"/>
        <w:widowControl w:val="0"/>
        <w:autoSpaceDE w:val="0"/>
        <w:ind w:left="780" w:firstLine="0"/>
        <w:rPr>
          <w:rFonts w:asciiTheme="minorHAnsi" w:eastAsia="Cambria" w:hAnsiTheme="minorHAnsi"/>
          <w:bCs/>
          <w:sz w:val="24"/>
          <w:szCs w:val="24"/>
        </w:rPr>
      </w:pPr>
    </w:p>
    <w:p w:rsidR="00CF3169" w:rsidRPr="00F476A6" w:rsidRDefault="00791951" w:rsidP="006B07EC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       </w:t>
      </w:r>
      <w:r w:rsidR="004D114F" w:rsidRPr="00F476A6">
        <w:rPr>
          <w:rFonts w:asciiTheme="minorHAnsi" w:hAnsiTheme="minorHAnsi"/>
          <w:bCs/>
        </w:rPr>
        <w:t xml:space="preserve">Nie stwierdzono przypadku nieterminowej obsługi dokumentów VAT-RV. W wymaganym terminie, po uprzednio przeprowadzonych czynnościach </w:t>
      </w:r>
      <w:r w:rsidR="00930DE0" w:rsidRPr="00F476A6">
        <w:rPr>
          <w:rFonts w:asciiTheme="minorHAnsi" w:hAnsiTheme="minorHAnsi"/>
          <w:bCs/>
        </w:rPr>
        <w:t>weryfikacyjnych,</w:t>
      </w:r>
      <w:r w:rsidR="004D114F" w:rsidRPr="00F476A6">
        <w:rPr>
          <w:rFonts w:asciiTheme="minorHAnsi" w:hAnsiTheme="minorHAnsi"/>
          <w:bCs/>
        </w:rPr>
        <w:t xml:space="preserve"> </w:t>
      </w:r>
      <w:r w:rsidR="00930DE0" w:rsidRPr="00F476A6">
        <w:rPr>
          <w:rFonts w:asciiTheme="minorHAnsi" w:hAnsiTheme="minorHAnsi"/>
          <w:bCs/>
        </w:rPr>
        <w:t>Organ wydał</w:t>
      </w:r>
      <w:r w:rsidR="004D114F" w:rsidRPr="00F476A6">
        <w:rPr>
          <w:rFonts w:asciiTheme="minorHAnsi" w:hAnsiTheme="minorHAnsi"/>
          <w:bCs/>
        </w:rPr>
        <w:t xml:space="preserve"> postanowien</w:t>
      </w:r>
      <w:r w:rsidR="00930DE0" w:rsidRPr="00F476A6">
        <w:rPr>
          <w:rFonts w:asciiTheme="minorHAnsi" w:hAnsiTheme="minorHAnsi"/>
          <w:bCs/>
        </w:rPr>
        <w:t xml:space="preserve">ia POS-RV. </w:t>
      </w:r>
      <w:r w:rsidR="002F430B" w:rsidRPr="00F476A6">
        <w:rPr>
          <w:rFonts w:asciiTheme="minorHAnsi" w:hAnsiTheme="minorHAnsi"/>
          <w:bCs/>
        </w:rPr>
        <w:t xml:space="preserve">Prawidłowo i terminowo wprowadzono dane do </w:t>
      </w:r>
      <w:proofErr w:type="spellStart"/>
      <w:r w:rsidR="002F430B" w:rsidRPr="00F476A6">
        <w:rPr>
          <w:rFonts w:asciiTheme="minorHAnsi" w:hAnsiTheme="minorHAnsi"/>
          <w:bCs/>
        </w:rPr>
        <w:t>Poltax</w:t>
      </w:r>
      <w:proofErr w:type="spellEnd"/>
      <w:r w:rsidR="002F430B" w:rsidRPr="00F476A6">
        <w:rPr>
          <w:rFonts w:asciiTheme="minorHAnsi" w:hAnsiTheme="minorHAnsi"/>
          <w:bCs/>
        </w:rPr>
        <w:t xml:space="preserve"> Plus.</w:t>
      </w:r>
    </w:p>
    <w:p w:rsidR="00BB4985" w:rsidRPr="00F476A6" w:rsidRDefault="00AD5D66" w:rsidP="006B07EC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  <w:i/>
        </w:rPr>
      </w:pPr>
      <w:r w:rsidRPr="00F476A6">
        <w:rPr>
          <w:rFonts w:asciiTheme="minorHAnsi" w:hAnsiTheme="minorHAnsi"/>
          <w:bCs/>
        </w:rPr>
        <w:t xml:space="preserve">     </w:t>
      </w:r>
      <w:r w:rsidR="00AF3532" w:rsidRPr="00F476A6">
        <w:rPr>
          <w:rFonts w:asciiTheme="minorHAnsi" w:hAnsiTheme="minorHAnsi"/>
          <w:bCs/>
        </w:rPr>
        <w:t xml:space="preserve"> </w:t>
      </w:r>
      <w:r w:rsidR="00CF3169" w:rsidRPr="00F476A6">
        <w:rPr>
          <w:rFonts w:asciiTheme="minorHAnsi" w:hAnsiTheme="minorHAnsi"/>
          <w:bCs/>
        </w:rPr>
        <w:t>Ponadto weryfikacja</w:t>
      </w:r>
      <w:r w:rsidR="002F430B" w:rsidRPr="00F476A6">
        <w:rPr>
          <w:rFonts w:asciiTheme="minorHAnsi" w:hAnsiTheme="minorHAnsi"/>
          <w:bCs/>
          <w:i/>
        </w:rPr>
        <w:t xml:space="preserve"> </w:t>
      </w:r>
      <w:r w:rsidR="00CF3169" w:rsidRPr="00F476A6">
        <w:rPr>
          <w:rFonts w:asciiTheme="minorHAnsi" w:hAnsiTheme="minorHAnsi"/>
          <w:bCs/>
        </w:rPr>
        <w:t>sprawy</w:t>
      </w:r>
      <w:r w:rsidR="00E2003C" w:rsidRPr="00F476A6">
        <w:rPr>
          <w:rFonts w:asciiTheme="minorHAnsi" w:hAnsiTheme="minorHAnsi"/>
          <w:bCs/>
        </w:rPr>
        <w:t xml:space="preserve"> (</w:t>
      </w:r>
      <w:r w:rsidR="00E2003C" w:rsidRPr="00F476A6">
        <w:rPr>
          <w:rFonts w:asciiTheme="minorHAnsi" w:hAnsiTheme="minorHAnsi"/>
          <w:bCs/>
          <w:i/>
        </w:rPr>
        <w:t>jedynej w Urzędzie w kontrolowanym okresie)</w:t>
      </w:r>
      <w:r w:rsidR="00E2003C" w:rsidRPr="00F476A6">
        <w:rPr>
          <w:rFonts w:asciiTheme="minorHAnsi" w:hAnsiTheme="minorHAnsi"/>
          <w:bCs/>
        </w:rPr>
        <w:t xml:space="preserve"> </w:t>
      </w:r>
      <w:r w:rsidR="00CF3169" w:rsidRPr="00F476A6">
        <w:rPr>
          <w:rFonts w:asciiTheme="minorHAnsi" w:hAnsiTheme="minorHAnsi"/>
          <w:bCs/>
        </w:rPr>
        <w:t xml:space="preserve">dot. </w:t>
      </w:r>
      <w:r w:rsidR="00AF3532" w:rsidRPr="00F476A6">
        <w:rPr>
          <w:rFonts w:asciiTheme="minorHAnsi" w:hAnsiTheme="minorHAnsi"/>
          <w:bCs/>
        </w:rPr>
        <w:t> zwolnienia pozostałych na rachunku środków pieniężnych należących do zmarłej osoby fizycznej</w:t>
      </w:r>
      <w:r w:rsidR="000C4F47" w:rsidRPr="00F476A6">
        <w:rPr>
          <w:rFonts w:asciiTheme="minorHAnsi" w:hAnsiTheme="minorHAnsi"/>
          <w:bCs/>
        </w:rPr>
        <w:t>,</w:t>
      </w:r>
      <w:r w:rsidR="00AF3532" w:rsidRPr="00F476A6">
        <w:rPr>
          <w:rFonts w:asciiTheme="minorHAnsi" w:hAnsiTheme="minorHAnsi"/>
          <w:bCs/>
          <w:i/>
        </w:rPr>
        <w:t xml:space="preserve"> </w:t>
      </w:r>
      <w:r w:rsidR="00AF3532" w:rsidRPr="00F476A6">
        <w:rPr>
          <w:rFonts w:asciiTheme="minorHAnsi" w:hAnsiTheme="minorHAnsi"/>
          <w:bCs/>
        </w:rPr>
        <w:t xml:space="preserve">wykazała właściwe postępowanie </w:t>
      </w:r>
      <w:r w:rsidR="00AF3532" w:rsidRPr="00F476A6">
        <w:rPr>
          <w:rFonts w:asciiTheme="minorHAnsi" w:hAnsiTheme="minorHAnsi"/>
          <w:bCs/>
          <w:i/>
        </w:rPr>
        <w:t>(</w:t>
      </w:r>
      <w:r w:rsidR="00D173A5" w:rsidRPr="00F476A6">
        <w:rPr>
          <w:rFonts w:asciiTheme="minorHAnsi" w:hAnsiTheme="minorHAnsi"/>
          <w:bCs/>
          <w:i/>
        </w:rPr>
        <w:t>wniosek spadkobie</w:t>
      </w:r>
      <w:r w:rsidR="000C4F47" w:rsidRPr="00F476A6">
        <w:rPr>
          <w:rFonts w:asciiTheme="minorHAnsi" w:hAnsiTheme="minorHAnsi"/>
          <w:bCs/>
          <w:i/>
        </w:rPr>
        <w:t>rcy</w:t>
      </w:r>
      <w:r w:rsidR="00D173A5" w:rsidRPr="00F476A6">
        <w:rPr>
          <w:rFonts w:asciiTheme="minorHAnsi" w:hAnsiTheme="minorHAnsi"/>
          <w:bCs/>
          <w:i/>
        </w:rPr>
        <w:t>, wpływ</w:t>
      </w:r>
      <w:r w:rsidR="00FF4F2A" w:rsidRPr="00F476A6">
        <w:rPr>
          <w:rFonts w:asciiTheme="minorHAnsi" w:hAnsiTheme="minorHAnsi"/>
          <w:bCs/>
          <w:i/>
        </w:rPr>
        <w:t xml:space="preserve"> 14</w:t>
      </w:r>
      <w:r w:rsidR="00AF3532" w:rsidRPr="00F476A6">
        <w:rPr>
          <w:rFonts w:asciiTheme="minorHAnsi" w:hAnsiTheme="minorHAnsi"/>
          <w:bCs/>
          <w:i/>
        </w:rPr>
        <w:t xml:space="preserve"> października 2020 r., postanowienie </w:t>
      </w:r>
      <w:r w:rsidR="008461DC" w:rsidRPr="00F476A6">
        <w:rPr>
          <w:rFonts w:asciiTheme="minorHAnsi" w:hAnsiTheme="minorHAnsi"/>
          <w:bCs/>
          <w:i/>
        </w:rPr>
        <w:t>Organu z dnia 22 października 2020 r.)</w:t>
      </w:r>
      <w:r w:rsidR="00AF3532" w:rsidRPr="00F476A6">
        <w:rPr>
          <w:rFonts w:asciiTheme="minorHAnsi" w:hAnsiTheme="minorHAnsi"/>
          <w:bCs/>
          <w:i/>
        </w:rPr>
        <w:t>.</w:t>
      </w:r>
      <w:r w:rsidR="00F750FF" w:rsidRPr="00F476A6">
        <w:rPr>
          <w:rFonts w:asciiTheme="minorHAnsi" w:hAnsiTheme="minorHAnsi"/>
          <w:bCs/>
          <w:i/>
        </w:rPr>
        <w:t xml:space="preserve"> </w:t>
      </w:r>
    </w:p>
    <w:p w:rsidR="00F750FF" w:rsidRPr="00F476A6" w:rsidRDefault="00F750FF" w:rsidP="00930DE0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>Ustawa o VAT nie precyzuje wprost skutków prawnych związanych ze śmierci</w:t>
      </w:r>
      <w:r w:rsidR="00612A58" w:rsidRPr="00F476A6">
        <w:rPr>
          <w:rFonts w:asciiTheme="minorHAnsi" w:hAnsiTheme="minorHAnsi"/>
          <w:bCs/>
        </w:rPr>
        <w:t>ą</w:t>
      </w:r>
      <w:r w:rsidRPr="00F476A6">
        <w:rPr>
          <w:rFonts w:asciiTheme="minorHAnsi" w:hAnsiTheme="minorHAnsi"/>
          <w:bCs/>
        </w:rPr>
        <w:t xml:space="preserve"> podatnika podatku od towarów i usług, w tym możliwości ubiegania się przez spadkobiercę o uwolnienie środków pieniężnych zg</w:t>
      </w:r>
      <w:r w:rsidR="00BB4985" w:rsidRPr="00F476A6">
        <w:rPr>
          <w:rFonts w:asciiTheme="minorHAnsi" w:hAnsiTheme="minorHAnsi"/>
          <w:bCs/>
        </w:rPr>
        <w:t>romadzonych na rachunku VAT</w:t>
      </w:r>
      <w:r w:rsidR="00612A58" w:rsidRPr="00F476A6">
        <w:rPr>
          <w:rFonts w:asciiTheme="minorHAnsi" w:hAnsiTheme="minorHAnsi"/>
          <w:bCs/>
        </w:rPr>
        <w:t>,</w:t>
      </w:r>
      <w:r w:rsidR="00BB4985" w:rsidRPr="00F476A6">
        <w:rPr>
          <w:rFonts w:asciiTheme="minorHAnsi" w:hAnsiTheme="minorHAnsi"/>
          <w:bCs/>
        </w:rPr>
        <w:t xml:space="preserve"> a sam akt dziedziczenia nie uprawnia banku do  przekazania środków z rachunku VAT zmarłego podatnika</w:t>
      </w:r>
      <w:r w:rsidRPr="00F476A6">
        <w:rPr>
          <w:rFonts w:asciiTheme="minorHAnsi" w:hAnsiTheme="minorHAnsi"/>
          <w:bCs/>
        </w:rPr>
        <w:t xml:space="preserve"> </w:t>
      </w:r>
      <w:r w:rsidR="00BB4985" w:rsidRPr="00F476A6">
        <w:rPr>
          <w:rFonts w:asciiTheme="minorHAnsi" w:hAnsiTheme="minorHAnsi"/>
          <w:bCs/>
        </w:rPr>
        <w:t xml:space="preserve">bezpośrednio spadkobiercom. Do  Urzędu </w:t>
      </w:r>
      <w:r w:rsidR="00D173A5" w:rsidRPr="00F476A6">
        <w:rPr>
          <w:rFonts w:asciiTheme="minorHAnsi" w:hAnsiTheme="minorHAnsi"/>
          <w:bCs/>
        </w:rPr>
        <w:t>spadkobie</w:t>
      </w:r>
      <w:r w:rsidR="000C4F47" w:rsidRPr="00F476A6">
        <w:rPr>
          <w:rFonts w:asciiTheme="minorHAnsi" w:hAnsiTheme="minorHAnsi"/>
          <w:bCs/>
        </w:rPr>
        <w:t>rca złożył</w:t>
      </w:r>
      <w:r w:rsidR="00BB4985" w:rsidRPr="00F476A6">
        <w:rPr>
          <w:rFonts w:asciiTheme="minorHAnsi" w:hAnsiTheme="minorHAnsi"/>
          <w:bCs/>
        </w:rPr>
        <w:t xml:space="preserve"> wniosek wraz z załączonym </w:t>
      </w:r>
      <w:r w:rsidR="005525C4" w:rsidRPr="00F476A6">
        <w:rPr>
          <w:rFonts w:asciiTheme="minorHAnsi" w:hAnsiTheme="minorHAnsi"/>
          <w:bCs/>
        </w:rPr>
        <w:t>aktem notarialnym – aktem poświadczenia dziedziczenia (</w:t>
      </w:r>
      <w:r w:rsidR="005525C4" w:rsidRPr="00F476A6">
        <w:rPr>
          <w:rFonts w:asciiTheme="minorHAnsi" w:hAnsiTheme="minorHAnsi"/>
          <w:bCs/>
          <w:i/>
        </w:rPr>
        <w:t>żona, nieletni syn</w:t>
      </w:r>
      <w:r w:rsidR="005525C4" w:rsidRPr="00F476A6">
        <w:rPr>
          <w:rFonts w:asciiTheme="minorHAnsi" w:hAnsiTheme="minorHAnsi"/>
          <w:bCs/>
        </w:rPr>
        <w:t>) i postanowieniem Sądu Rodzinnego o ustanowieniu dla małoletniego kuratora. Na podstawie przedłożonej dokume</w:t>
      </w:r>
      <w:r w:rsidR="002C6E57" w:rsidRPr="00F476A6">
        <w:rPr>
          <w:rFonts w:asciiTheme="minorHAnsi" w:hAnsiTheme="minorHAnsi"/>
          <w:bCs/>
        </w:rPr>
        <w:t>ntacji, w wyniku przeprowadzonego postę</w:t>
      </w:r>
      <w:r w:rsidR="005525C4" w:rsidRPr="00F476A6">
        <w:rPr>
          <w:rFonts w:asciiTheme="minorHAnsi" w:hAnsiTheme="minorHAnsi"/>
          <w:bCs/>
        </w:rPr>
        <w:t xml:space="preserve">powania </w:t>
      </w:r>
      <w:r w:rsidR="002C6E57" w:rsidRPr="00F476A6">
        <w:rPr>
          <w:rFonts w:asciiTheme="minorHAnsi" w:hAnsiTheme="minorHAnsi"/>
          <w:bCs/>
        </w:rPr>
        <w:t xml:space="preserve">stwierdzono, brak </w:t>
      </w:r>
      <w:r w:rsidR="00D173A5" w:rsidRPr="00F476A6">
        <w:rPr>
          <w:rFonts w:asciiTheme="minorHAnsi" w:hAnsiTheme="minorHAnsi"/>
          <w:bCs/>
        </w:rPr>
        <w:t xml:space="preserve">istnienia okoliczności </w:t>
      </w:r>
      <w:r w:rsidR="002C6E57" w:rsidRPr="00F476A6">
        <w:rPr>
          <w:rFonts w:asciiTheme="minorHAnsi" w:hAnsiTheme="minorHAnsi"/>
          <w:bCs/>
        </w:rPr>
        <w:t xml:space="preserve">do wydania decyzji odmawiającej zgody na  przekazanie środków </w:t>
      </w:r>
      <w:r w:rsidR="002C6E57" w:rsidRPr="00F476A6">
        <w:rPr>
          <w:rFonts w:asciiTheme="minorHAnsi" w:hAnsiTheme="minorHAnsi"/>
          <w:bCs/>
          <w:i/>
        </w:rPr>
        <w:t>(art.</w:t>
      </w:r>
      <w:r w:rsidR="003723D2" w:rsidRPr="00F476A6">
        <w:rPr>
          <w:rFonts w:asciiTheme="minorHAnsi" w:hAnsiTheme="minorHAnsi"/>
          <w:bCs/>
          <w:i/>
        </w:rPr>
        <w:t xml:space="preserve"> </w:t>
      </w:r>
      <w:r w:rsidR="002C6E57" w:rsidRPr="00F476A6">
        <w:rPr>
          <w:rFonts w:asciiTheme="minorHAnsi" w:hAnsiTheme="minorHAnsi"/>
          <w:bCs/>
          <w:i/>
        </w:rPr>
        <w:t>108b ust. 5 ustawy o VAT</w:t>
      </w:r>
      <w:r w:rsidR="002C6E57" w:rsidRPr="00F476A6">
        <w:rPr>
          <w:rFonts w:asciiTheme="minorHAnsi" w:hAnsiTheme="minorHAnsi"/>
          <w:bCs/>
        </w:rPr>
        <w:t>). Organ w</w:t>
      </w:r>
      <w:r w:rsidR="005525C4" w:rsidRPr="00F476A6">
        <w:rPr>
          <w:rFonts w:asciiTheme="minorHAnsi" w:hAnsiTheme="minorHAnsi"/>
          <w:bCs/>
        </w:rPr>
        <w:t>ydał spadkobiercy postanowienie</w:t>
      </w:r>
      <w:r w:rsidR="00315644" w:rsidRPr="00F476A6">
        <w:rPr>
          <w:rFonts w:asciiTheme="minorHAnsi" w:hAnsiTheme="minorHAnsi"/>
          <w:bCs/>
        </w:rPr>
        <w:t xml:space="preserve"> </w:t>
      </w:r>
      <w:r w:rsidR="002C6E57" w:rsidRPr="00F476A6">
        <w:rPr>
          <w:rFonts w:asciiTheme="minorHAnsi" w:hAnsiTheme="minorHAnsi"/>
          <w:bCs/>
        </w:rPr>
        <w:t xml:space="preserve">w sprawie wyrażenia zgody na </w:t>
      </w:r>
      <w:r w:rsidR="00315644" w:rsidRPr="00F476A6">
        <w:rPr>
          <w:rFonts w:asciiTheme="minorHAnsi" w:hAnsiTheme="minorHAnsi"/>
          <w:bCs/>
        </w:rPr>
        <w:t> </w:t>
      </w:r>
      <w:r w:rsidR="002C6E57" w:rsidRPr="00F476A6">
        <w:rPr>
          <w:rFonts w:asciiTheme="minorHAnsi" w:hAnsiTheme="minorHAnsi"/>
          <w:bCs/>
        </w:rPr>
        <w:t xml:space="preserve">przekazanie środków zgromadzonych na </w:t>
      </w:r>
      <w:r w:rsidR="00D173A5" w:rsidRPr="00F476A6">
        <w:rPr>
          <w:rFonts w:asciiTheme="minorHAnsi" w:hAnsiTheme="minorHAnsi"/>
          <w:bCs/>
        </w:rPr>
        <w:t> rachun</w:t>
      </w:r>
      <w:r w:rsidR="002C6E57" w:rsidRPr="00F476A6">
        <w:rPr>
          <w:rFonts w:asciiTheme="minorHAnsi" w:hAnsiTheme="minorHAnsi"/>
          <w:bCs/>
        </w:rPr>
        <w:t>k</w:t>
      </w:r>
      <w:r w:rsidR="00D173A5" w:rsidRPr="00F476A6">
        <w:rPr>
          <w:rFonts w:asciiTheme="minorHAnsi" w:hAnsiTheme="minorHAnsi"/>
          <w:bCs/>
        </w:rPr>
        <w:t>u</w:t>
      </w:r>
      <w:r w:rsidR="002C6E57" w:rsidRPr="00F476A6">
        <w:rPr>
          <w:rFonts w:asciiTheme="minorHAnsi" w:hAnsiTheme="minorHAnsi"/>
          <w:bCs/>
        </w:rPr>
        <w:t xml:space="preserve"> VAT</w:t>
      </w:r>
      <w:r w:rsidR="00D173A5" w:rsidRPr="00F476A6">
        <w:rPr>
          <w:rFonts w:asciiTheme="minorHAnsi" w:hAnsiTheme="minorHAnsi"/>
          <w:bCs/>
        </w:rPr>
        <w:t xml:space="preserve"> na rachunek rozliczeniowy podatnika (</w:t>
      </w:r>
      <w:r w:rsidR="00D173A5" w:rsidRPr="00F476A6">
        <w:rPr>
          <w:rFonts w:asciiTheme="minorHAnsi" w:hAnsiTheme="minorHAnsi"/>
          <w:bCs/>
          <w:i/>
        </w:rPr>
        <w:t>zgodnie z art.</w:t>
      </w:r>
      <w:r w:rsidR="003723D2" w:rsidRPr="00F476A6">
        <w:rPr>
          <w:rFonts w:asciiTheme="minorHAnsi" w:hAnsiTheme="minorHAnsi"/>
          <w:bCs/>
          <w:i/>
        </w:rPr>
        <w:t xml:space="preserve"> </w:t>
      </w:r>
      <w:r w:rsidR="00D173A5" w:rsidRPr="00F476A6">
        <w:rPr>
          <w:rFonts w:asciiTheme="minorHAnsi" w:hAnsiTheme="minorHAnsi"/>
          <w:bCs/>
          <w:i/>
        </w:rPr>
        <w:t>108b ust.</w:t>
      </w:r>
      <w:r w:rsidR="003723D2" w:rsidRPr="00F476A6">
        <w:rPr>
          <w:rFonts w:asciiTheme="minorHAnsi" w:hAnsiTheme="minorHAnsi"/>
          <w:bCs/>
          <w:i/>
        </w:rPr>
        <w:t xml:space="preserve"> </w:t>
      </w:r>
      <w:r w:rsidR="00D173A5" w:rsidRPr="00F476A6">
        <w:rPr>
          <w:rFonts w:asciiTheme="minorHAnsi" w:hAnsiTheme="minorHAnsi"/>
          <w:bCs/>
          <w:i/>
        </w:rPr>
        <w:t>1 ustawy o VAT</w:t>
      </w:r>
      <w:r w:rsidR="00D173A5" w:rsidRPr="00F476A6">
        <w:rPr>
          <w:rFonts w:asciiTheme="minorHAnsi" w:hAnsiTheme="minorHAnsi"/>
          <w:bCs/>
        </w:rPr>
        <w:t xml:space="preserve">), z  którego to rachunku środki dziedziczone są przez spadkobierców. </w:t>
      </w:r>
    </w:p>
    <w:p w:rsidR="002F430B" w:rsidRPr="00F476A6" w:rsidRDefault="00AF3532" w:rsidP="00930DE0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  <w:i/>
        </w:rPr>
      </w:pPr>
      <w:r w:rsidRPr="00F476A6">
        <w:rPr>
          <w:rFonts w:asciiTheme="minorHAnsi" w:hAnsiTheme="minorHAnsi"/>
          <w:bCs/>
        </w:rPr>
        <w:t xml:space="preserve">Prawidłowość działania Urzędu znajduje potwierdzenie w </w:t>
      </w:r>
      <w:r w:rsidR="008461DC" w:rsidRPr="00F476A6">
        <w:rPr>
          <w:rFonts w:asciiTheme="minorHAnsi" w:hAnsiTheme="minorHAnsi"/>
          <w:bCs/>
        </w:rPr>
        <w:t xml:space="preserve">stanowisku </w:t>
      </w:r>
      <w:r w:rsidRPr="00F476A6">
        <w:rPr>
          <w:rFonts w:asciiTheme="minorHAnsi" w:hAnsiTheme="minorHAnsi"/>
          <w:bCs/>
        </w:rPr>
        <w:t>Ministerstwa Finansów</w:t>
      </w:r>
      <w:r w:rsidR="008461DC" w:rsidRPr="00F476A6">
        <w:rPr>
          <w:rFonts w:asciiTheme="minorHAnsi" w:hAnsiTheme="minorHAnsi"/>
          <w:bCs/>
        </w:rPr>
        <w:t>, wyrażonym w piśmie</w:t>
      </w:r>
      <w:r w:rsidRPr="00F476A6">
        <w:rPr>
          <w:rFonts w:asciiTheme="minorHAnsi" w:hAnsiTheme="minorHAnsi"/>
          <w:bCs/>
        </w:rPr>
        <w:t xml:space="preserve"> </w:t>
      </w:r>
      <w:r w:rsidR="008461DC" w:rsidRPr="00F476A6">
        <w:rPr>
          <w:rFonts w:asciiTheme="minorHAnsi" w:hAnsiTheme="minorHAnsi"/>
          <w:bCs/>
        </w:rPr>
        <w:t xml:space="preserve">nr  DPP8.8102.110.2020.BIDG, </w:t>
      </w:r>
      <w:r w:rsidRPr="00F476A6">
        <w:rPr>
          <w:rFonts w:asciiTheme="minorHAnsi" w:hAnsiTheme="minorHAnsi"/>
          <w:bCs/>
        </w:rPr>
        <w:t xml:space="preserve">z dnia </w:t>
      </w:r>
      <w:r w:rsidR="008461DC" w:rsidRPr="00F476A6">
        <w:rPr>
          <w:rFonts w:asciiTheme="minorHAnsi" w:hAnsiTheme="minorHAnsi"/>
          <w:bCs/>
        </w:rPr>
        <w:t>16 listopada 2020 r.</w:t>
      </w:r>
      <w:r w:rsidR="00FF4F2A" w:rsidRPr="00F476A6">
        <w:rPr>
          <w:rFonts w:asciiTheme="minorHAnsi" w:hAnsiTheme="minorHAnsi"/>
          <w:bCs/>
        </w:rPr>
        <w:t xml:space="preserve"> </w:t>
      </w:r>
      <w:r w:rsidR="00FF4F2A" w:rsidRPr="00F476A6">
        <w:rPr>
          <w:rFonts w:asciiTheme="minorHAnsi" w:hAnsiTheme="minorHAnsi"/>
          <w:bCs/>
          <w:i/>
        </w:rPr>
        <w:t xml:space="preserve">(przekazane do </w:t>
      </w:r>
      <w:r w:rsidR="00D14DBB" w:rsidRPr="00F476A6">
        <w:rPr>
          <w:rFonts w:asciiTheme="minorHAnsi" w:hAnsiTheme="minorHAnsi"/>
          <w:bCs/>
          <w:i/>
        </w:rPr>
        <w:t> </w:t>
      </w:r>
      <w:r w:rsidR="00FF4F2A" w:rsidRPr="00F476A6">
        <w:rPr>
          <w:rFonts w:asciiTheme="minorHAnsi" w:hAnsiTheme="minorHAnsi"/>
          <w:bCs/>
          <w:i/>
        </w:rPr>
        <w:t>Urzędów woj. wielkopolskiego SZD nr 3001-ION.027.90.2020.1).</w:t>
      </w:r>
    </w:p>
    <w:p w:rsidR="00F750FF" w:rsidRPr="00F476A6" w:rsidRDefault="00F750FF" w:rsidP="00930DE0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  <w:i/>
        </w:rPr>
      </w:pPr>
    </w:p>
    <w:p w:rsidR="00930DE0" w:rsidRPr="00F476A6" w:rsidRDefault="00FF4F2A" w:rsidP="000B21A5">
      <w:pPr>
        <w:widowControl w:val="0"/>
        <w:autoSpaceDE w:val="0"/>
        <w:spacing w:line="360" w:lineRule="auto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      </w:t>
      </w:r>
      <w:r w:rsidR="00930DE0" w:rsidRPr="00F476A6">
        <w:rPr>
          <w:rFonts w:asciiTheme="minorHAnsi" w:hAnsiTheme="minorHAnsi"/>
          <w:bCs/>
        </w:rPr>
        <w:t xml:space="preserve">Prawidłowa realizacja przedmiotowego zadania przez Urząd Skarbowy w  Grodzisku Wlkp. </w:t>
      </w:r>
    </w:p>
    <w:p w:rsidR="00BB2DA1" w:rsidRPr="00F476A6" w:rsidRDefault="00930DE0" w:rsidP="00BB2DA1">
      <w:pPr>
        <w:widowControl w:val="0"/>
        <w:autoSpaceDE w:val="0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       </w:t>
      </w:r>
      <w:r w:rsidR="00BB2DA1" w:rsidRPr="00F476A6">
        <w:rPr>
          <w:rFonts w:asciiTheme="minorHAnsi" w:hAnsiTheme="minorHAnsi"/>
          <w:bCs/>
        </w:rPr>
        <w:t>W wyniku kontroli nie zidentyfikowano nowego ryzyka.</w:t>
      </w:r>
    </w:p>
    <w:p w:rsidR="00791951" w:rsidRPr="00F476A6" w:rsidRDefault="00791951" w:rsidP="00BB2DA1">
      <w:pPr>
        <w:widowControl w:val="0"/>
        <w:autoSpaceDE w:val="0"/>
        <w:jc w:val="both"/>
        <w:rPr>
          <w:rFonts w:asciiTheme="minorHAnsi" w:hAnsiTheme="minorHAnsi"/>
          <w:bCs/>
        </w:rPr>
      </w:pPr>
    </w:p>
    <w:p w:rsidR="004C1229" w:rsidRPr="00CC4485" w:rsidRDefault="00A64706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  <w:b/>
        </w:rPr>
      </w:pPr>
      <w:r w:rsidRPr="00CC4485">
        <w:rPr>
          <w:rFonts w:asciiTheme="minorHAnsi" w:hAnsiTheme="minorHAnsi"/>
          <w:b/>
        </w:rPr>
        <w:t>4.</w:t>
      </w:r>
      <w:r w:rsidRPr="00CC4485">
        <w:rPr>
          <w:rFonts w:asciiTheme="minorHAnsi" w:hAnsiTheme="minorHAnsi"/>
          <w:b/>
          <w:bCs/>
        </w:rPr>
        <w:t xml:space="preserve"> </w:t>
      </w:r>
      <w:r w:rsidR="00E03826" w:rsidRPr="00CC4485">
        <w:rPr>
          <w:rFonts w:asciiTheme="minorHAnsi" w:hAnsiTheme="minorHAnsi"/>
          <w:b/>
        </w:rPr>
        <w:t>U</w:t>
      </w:r>
      <w:r w:rsidR="004C1229" w:rsidRPr="00CC4485">
        <w:rPr>
          <w:rFonts w:asciiTheme="minorHAnsi" w:hAnsiTheme="minorHAnsi"/>
          <w:b/>
        </w:rPr>
        <w:t>prawnienia</w:t>
      </w:r>
      <w:r w:rsidR="00CC4485" w:rsidRPr="00CC4485">
        <w:rPr>
          <w:rFonts w:asciiTheme="minorHAnsi" w:hAnsiTheme="minorHAnsi"/>
          <w:b/>
        </w:rPr>
        <w:t xml:space="preserve"> do systemów informatycznych urzędu</w:t>
      </w:r>
    </w:p>
    <w:p w:rsidR="000F379A" w:rsidRPr="00F476A6" w:rsidRDefault="00D91F1C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  <w:i/>
        </w:rPr>
      </w:pPr>
      <w:r w:rsidRPr="00F476A6">
        <w:rPr>
          <w:rFonts w:asciiTheme="minorHAnsi" w:hAnsiTheme="minorHAnsi"/>
          <w:b/>
        </w:rPr>
        <w:t xml:space="preserve">    </w:t>
      </w:r>
      <w:r w:rsidR="000F379A" w:rsidRPr="00F476A6">
        <w:rPr>
          <w:rFonts w:asciiTheme="minorHAnsi" w:hAnsiTheme="minorHAnsi"/>
          <w:b/>
        </w:rPr>
        <w:t xml:space="preserve">    </w:t>
      </w:r>
      <w:r w:rsidR="00D575A9" w:rsidRPr="00F476A6">
        <w:rPr>
          <w:rFonts w:asciiTheme="minorHAnsi" w:hAnsiTheme="minorHAnsi"/>
        </w:rPr>
        <w:t xml:space="preserve">W </w:t>
      </w:r>
      <w:r w:rsidR="000F379A" w:rsidRPr="00F476A6">
        <w:rPr>
          <w:rFonts w:asciiTheme="minorHAnsi" w:hAnsiTheme="minorHAnsi"/>
        </w:rPr>
        <w:t>Urzędzie</w:t>
      </w:r>
      <w:r w:rsidR="00D575A9" w:rsidRPr="00F476A6">
        <w:rPr>
          <w:rFonts w:asciiTheme="minorHAnsi" w:hAnsiTheme="minorHAnsi"/>
        </w:rPr>
        <w:t xml:space="preserve">, do realizacji procesu zarządzania uprawnieniami do systemów informatycznych, </w:t>
      </w:r>
      <w:r w:rsidR="000F379A" w:rsidRPr="00F476A6">
        <w:rPr>
          <w:rFonts w:asciiTheme="minorHAnsi" w:hAnsiTheme="minorHAnsi"/>
        </w:rPr>
        <w:t xml:space="preserve">wykorzystywano system informatyczny </w:t>
      </w:r>
      <w:proofErr w:type="spellStart"/>
      <w:r w:rsidR="000F379A" w:rsidRPr="00F476A6">
        <w:rPr>
          <w:rFonts w:asciiTheme="minorHAnsi" w:hAnsiTheme="minorHAnsi"/>
        </w:rPr>
        <w:t>Qasystent</w:t>
      </w:r>
      <w:proofErr w:type="spellEnd"/>
      <w:r w:rsidR="00D575A9" w:rsidRPr="00F476A6">
        <w:rPr>
          <w:rFonts w:asciiTheme="minorHAnsi" w:hAnsiTheme="minorHAnsi"/>
        </w:rPr>
        <w:t xml:space="preserve"> </w:t>
      </w:r>
      <w:r w:rsidR="008D26AF" w:rsidRPr="00F476A6">
        <w:rPr>
          <w:rFonts w:asciiTheme="minorHAnsi" w:hAnsiTheme="minorHAnsi"/>
          <w:i/>
        </w:rPr>
        <w:t>(§ 1 Zarzą</w:t>
      </w:r>
      <w:r w:rsidR="00D575A9" w:rsidRPr="00F476A6">
        <w:rPr>
          <w:rFonts w:asciiTheme="minorHAnsi" w:hAnsiTheme="minorHAnsi"/>
          <w:i/>
        </w:rPr>
        <w:t xml:space="preserve">dzenia nr </w:t>
      </w:r>
      <w:r w:rsidR="00315644" w:rsidRPr="00F476A6">
        <w:rPr>
          <w:rFonts w:asciiTheme="minorHAnsi" w:hAnsiTheme="minorHAnsi"/>
          <w:i/>
        </w:rPr>
        <w:t> </w:t>
      </w:r>
      <w:r w:rsidR="00D575A9" w:rsidRPr="00F476A6">
        <w:rPr>
          <w:rFonts w:asciiTheme="minorHAnsi" w:hAnsiTheme="minorHAnsi"/>
          <w:i/>
        </w:rPr>
        <w:t>127/2018 Dyrektora Izby Administracji Skarbowej w Poznaniu z dnia 28 września 20</w:t>
      </w:r>
      <w:r w:rsidR="00B56564" w:rsidRPr="00F476A6">
        <w:rPr>
          <w:rFonts w:asciiTheme="minorHAnsi" w:hAnsiTheme="minorHAnsi"/>
          <w:i/>
        </w:rPr>
        <w:t xml:space="preserve">18 r. w </w:t>
      </w:r>
      <w:r w:rsidR="00315644" w:rsidRPr="00F476A6">
        <w:rPr>
          <w:rFonts w:asciiTheme="minorHAnsi" w:hAnsiTheme="minorHAnsi"/>
          <w:i/>
        </w:rPr>
        <w:t> </w:t>
      </w:r>
      <w:r w:rsidR="00B56564" w:rsidRPr="00F476A6">
        <w:rPr>
          <w:rFonts w:asciiTheme="minorHAnsi" w:hAnsiTheme="minorHAnsi"/>
          <w:i/>
        </w:rPr>
        <w:t xml:space="preserve">sprawie wykorzystywania systemu </w:t>
      </w:r>
      <w:proofErr w:type="spellStart"/>
      <w:r w:rsidR="00B56564" w:rsidRPr="00F476A6">
        <w:rPr>
          <w:rFonts w:asciiTheme="minorHAnsi" w:hAnsiTheme="minorHAnsi"/>
          <w:i/>
        </w:rPr>
        <w:lastRenderedPageBreak/>
        <w:t>Qasystent</w:t>
      </w:r>
      <w:proofErr w:type="spellEnd"/>
      <w:r w:rsidR="00B56564" w:rsidRPr="00F476A6">
        <w:rPr>
          <w:rFonts w:asciiTheme="minorHAnsi" w:hAnsiTheme="minorHAnsi"/>
          <w:i/>
        </w:rPr>
        <w:t xml:space="preserve"> </w:t>
      </w:r>
      <w:r w:rsidR="00D575A9" w:rsidRPr="00F476A6">
        <w:rPr>
          <w:rFonts w:asciiTheme="minorHAnsi" w:hAnsiTheme="minorHAnsi"/>
          <w:i/>
        </w:rPr>
        <w:t>do realizacji procesu zarzadzania uprawnieniami</w:t>
      </w:r>
      <w:r w:rsidR="00B56564" w:rsidRPr="00F476A6">
        <w:rPr>
          <w:rFonts w:asciiTheme="minorHAnsi" w:hAnsiTheme="minorHAnsi"/>
          <w:i/>
        </w:rPr>
        <w:t xml:space="preserve"> do systemów </w:t>
      </w:r>
      <w:r w:rsidR="00D575A9" w:rsidRPr="00F476A6">
        <w:rPr>
          <w:rFonts w:asciiTheme="minorHAnsi" w:hAnsiTheme="minorHAnsi"/>
          <w:i/>
        </w:rPr>
        <w:t>informatycznych funkcjonujących w Izbie Skarbowej</w:t>
      </w:r>
      <w:r w:rsidR="00813034" w:rsidRPr="00F476A6">
        <w:rPr>
          <w:rFonts w:asciiTheme="minorHAnsi" w:hAnsiTheme="minorHAnsi"/>
          <w:i/>
        </w:rPr>
        <w:t xml:space="preserve"> w Poznaniu i</w:t>
      </w:r>
      <w:r w:rsidR="008D26AF" w:rsidRPr="00F476A6">
        <w:rPr>
          <w:rFonts w:asciiTheme="minorHAnsi" w:hAnsiTheme="minorHAnsi"/>
          <w:i/>
        </w:rPr>
        <w:t> </w:t>
      </w:r>
      <w:r w:rsidR="00813034" w:rsidRPr="00F476A6">
        <w:rPr>
          <w:rFonts w:asciiTheme="minorHAnsi" w:hAnsiTheme="minorHAnsi"/>
          <w:i/>
        </w:rPr>
        <w:t xml:space="preserve">podległych Urzędach). </w:t>
      </w:r>
    </w:p>
    <w:p w:rsidR="00920857" w:rsidRPr="00F476A6" w:rsidRDefault="00813034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Badaniem objęto uprawnienia nadane </w:t>
      </w:r>
      <w:r w:rsidR="00920857" w:rsidRPr="00F476A6">
        <w:rPr>
          <w:rFonts w:asciiTheme="minorHAnsi" w:hAnsiTheme="minorHAnsi"/>
        </w:rPr>
        <w:t>pracownikom</w:t>
      </w:r>
      <w:r w:rsidR="008D26AF" w:rsidRPr="00F476A6">
        <w:rPr>
          <w:rFonts w:asciiTheme="minorHAnsi" w:hAnsiTheme="minorHAnsi"/>
        </w:rPr>
        <w:t xml:space="preserve"> z </w:t>
      </w:r>
      <w:r w:rsidR="003723D2" w:rsidRPr="00F476A6">
        <w:rPr>
          <w:rFonts w:asciiTheme="minorHAnsi" w:hAnsiTheme="minorHAnsi"/>
        </w:rPr>
        <w:t>R</w:t>
      </w:r>
      <w:r w:rsidR="008D26AF" w:rsidRPr="00F476A6">
        <w:rPr>
          <w:rFonts w:asciiTheme="minorHAnsi" w:hAnsiTheme="minorHAnsi"/>
        </w:rPr>
        <w:t>eferatu Czynnoś</w:t>
      </w:r>
      <w:r w:rsidR="009055B9" w:rsidRPr="00F476A6">
        <w:rPr>
          <w:rFonts w:asciiTheme="minorHAnsi" w:hAnsiTheme="minorHAnsi"/>
        </w:rPr>
        <w:t>ci Analitycznych i</w:t>
      </w:r>
      <w:r w:rsidR="008D26AF" w:rsidRPr="00F476A6">
        <w:rPr>
          <w:rFonts w:asciiTheme="minorHAnsi" w:hAnsiTheme="minorHAnsi"/>
        </w:rPr>
        <w:t> </w:t>
      </w:r>
      <w:r w:rsidR="009055B9" w:rsidRPr="00F476A6">
        <w:rPr>
          <w:rFonts w:asciiTheme="minorHAnsi" w:hAnsiTheme="minorHAnsi"/>
        </w:rPr>
        <w:t>Sprawdzających (SKA)</w:t>
      </w:r>
      <w:r w:rsidR="00920857" w:rsidRPr="00F476A6">
        <w:rPr>
          <w:rFonts w:asciiTheme="minorHAnsi" w:hAnsiTheme="minorHAnsi"/>
        </w:rPr>
        <w:t>;</w:t>
      </w:r>
    </w:p>
    <w:p w:rsidR="00920857" w:rsidRPr="00F476A6" w:rsidRDefault="00920857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  <w:lang w:eastAsia="pl-PL"/>
        </w:rPr>
      </w:pPr>
      <w:r w:rsidRPr="00F476A6">
        <w:rPr>
          <w:rFonts w:asciiTheme="minorHAnsi" w:hAnsiTheme="minorHAnsi"/>
        </w:rPr>
        <w:t>-</w:t>
      </w:r>
      <w:r w:rsidR="008D26AF" w:rsidRPr="00F476A6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 xml:space="preserve">użytkownik </w:t>
      </w:r>
      <w:r w:rsidRPr="00F476A6">
        <w:rPr>
          <w:rFonts w:asciiTheme="minorHAnsi" w:hAnsiTheme="minorHAnsi"/>
          <w:lang w:eastAsia="pl-PL"/>
        </w:rPr>
        <w:t>3005MKO</w:t>
      </w:r>
      <w:r w:rsidR="00E2003C" w:rsidRPr="00F476A6">
        <w:rPr>
          <w:rFonts w:asciiTheme="minorHAnsi" w:hAnsiTheme="minorHAnsi"/>
          <w:lang w:eastAsia="pl-PL"/>
        </w:rPr>
        <w:t xml:space="preserve"> </w:t>
      </w:r>
      <w:r w:rsidRPr="00F476A6">
        <w:rPr>
          <w:rFonts w:asciiTheme="minorHAnsi" w:hAnsiTheme="minorHAnsi"/>
          <w:lang w:eastAsia="pl-PL"/>
        </w:rPr>
        <w:t xml:space="preserve">- </w:t>
      </w:r>
      <w:r w:rsidR="00274D19">
        <w:rPr>
          <w:rFonts w:asciiTheme="minorHAnsi" w:hAnsiTheme="minorHAnsi"/>
          <w:lang w:eastAsia="pl-PL"/>
        </w:rPr>
        <w:t>kierownik R</w:t>
      </w:r>
      <w:r w:rsidR="008D26AF" w:rsidRPr="00F476A6">
        <w:rPr>
          <w:rFonts w:asciiTheme="minorHAnsi" w:hAnsiTheme="minorHAnsi"/>
          <w:lang w:eastAsia="pl-PL"/>
        </w:rPr>
        <w:t>eferatu,</w:t>
      </w:r>
    </w:p>
    <w:p w:rsidR="00920857" w:rsidRPr="00F476A6" w:rsidRDefault="008D26AF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  <w:lang w:eastAsia="pl-PL"/>
        </w:rPr>
        <w:t>- u</w:t>
      </w:r>
      <w:r w:rsidR="00920857" w:rsidRPr="00F476A6">
        <w:rPr>
          <w:rFonts w:asciiTheme="minorHAnsi" w:hAnsiTheme="minorHAnsi"/>
          <w:lang w:eastAsia="pl-PL"/>
        </w:rPr>
        <w:t>żytkownik</w:t>
      </w:r>
      <w:r w:rsidR="003723D2" w:rsidRPr="00F476A6">
        <w:rPr>
          <w:rFonts w:asciiTheme="minorHAnsi" w:hAnsiTheme="minorHAnsi"/>
          <w:lang w:eastAsia="pl-PL"/>
        </w:rPr>
        <w:t xml:space="preserve"> </w:t>
      </w:r>
      <w:r w:rsidR="00920857" w:rsidRPr="00F476A6">
        <w:rPr>
          <w:rFonts w:asciiTheme="minorHAnsi" w:hAnsiTheme="minorHAnsi"/>
          <w:lang w:eastAsia="pl-PL"/>
        </w:rPr>
        <w:t>3005HWO</w:t>
      </w:r>
      <w:r w:rsidR="00E2003C" w:rsidRPr="00F476A6">
        <w:rPr>
          <w:rFonts w:asciiTheme="minorHAnsi" w:hAnsiTheme="minorHAnsi"/>
          <w:lang w:eastAsia="pl-PL"/>
        </w:rPr>
        <w:t>.</w:t>
      </w:r>
    </w:p>
    <w:p w:rsidR="00813034" w:rsidRPr="00F476A6" w:rsidRDefault="00813034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Weryfikacji dokonano na podstawie </w:t>
      </w:r>
      <w:r w:rsidR="00482728" w:rsidRPr="00F476A6">
        <w:rPr>
          <w:rFonts w:asciiTheme="minorHAnsi" w:hAnsiTheme="minorHAnsi"/>
        </w:rPr>
        <w:t xml:space="preserve">wygenerowanych i </w:t>
      </w:r>
      <w:r w:rsidR="00920857" w:rsidRPr="00F476A6">
        <w:rPr>
          <w:rFonts w:asciiTheme="minorHAnsi" w:hAnsiTheme="minorHAnsi"/>
        </w:rPr>
        <w:t>p</w:t>
      </w:r>
      <w:r w:rsidRPr="00F476A6">
        <w:rPr>
          <w:rFonts w:asciiTheme="minorHAnsi" w:hAnsiTheme="minorHAnsi"/>
        </w:rPr>
        <w:t>rzekazanych przez Naczelnika wydruków</w:t>
      </w:r>
      <w:r w:rsidR="00482728" w:rsidRPr="00F476A6">
        <w:rPr>
          <w:rFonts w:asciiTheme="minorHAnsi" w:hAnsiTheme="minorHAnsi"/>
        </w:rPr>
        <w:t xml:space="preserve"> (</w:t>
      </w:r>
      <w:r w:rsidR="00482728" w:rsidRPr="00F476A6">
        <w:rPr>
          <w:rFonts w:asciiTheme="minorHAnsi" w:hAnsiTheme="minorHAnsi"/>
          <w:i/>
        </w:rPr>
        <w:t>wg stanu na dzień 21 grudnia 2020 r.)</w:t>
      </w:r>
      <w:r w:rsidR="00482728" w:rsidRPr="00F476A6">
        <w:rPr>
          <w:rFonts w:asciiTheme="minorHAnsi" w:hAnsiTheme="minorHAnsi"/>
        </w:rPr>
        <w:t xml:space="preserve"> </w:t>
      </w:r>
      <w:r w:rsidR="008D26AF" w:rsidRPr="00F476A6">
        <w:rPr>
          <w:rFonts w:asciiTheme="minorHAnsi" w:hAnsiTheme="minorHAnsi"/>
        </w:rPr>
        <w:t>„</w:t>
      </w:r>
      <w:r w:rsidR="00920857" w:rsidRPr="00F476A6">
        <w:rPr>
          <w:rFonts w:asciiTheme="minorHAnsi" w:hAnsiTheme="minorHAnsi"/>
        </w:rPr>
        <w:t>Wykaz upra</w:t>
      </w:r>
      <w:r w:rsidR="008D26AF" w:rsidRPr="00F476A6">
        <w:rPr>
          <w:rFonts w:asciiTheme="minorHAnsi" w:hAnsiTheme="minorHAnsi"/>
        </w:rPr>
        <w:t xml:space="preserve">wnień użytkownika w </w:t>
      </w:r>
      <w:r w:rsidR="000B21A5" w:rsidRPr="00F476A6">
        <w:rPr>
          <w:rFonts w:asciiTheme="minorHAnsi" w:hAnsiTheme="minorHAnsi"/>
        </w:rPr>
        <w:t> </w:t>
      </w:r>
      <w:r w:rsidR="008D26AF" w:rsidRPr="00F476A6">
        <w:rPr>
          <w:rFonts w:asciiTheme="minorHAnsi" w:hAnsiTheme="minorHAnsi"/>
        </w:rPr>
        <w:t xml:space="preserve">aplikacjach”, dla ww. </w:t>
      </w:r>
      <w:r w:rsidR="00EE5E93">
        <w:rPr>
          <w:rFonts w:asciiTheme="minorHAnsi" w:hAnsiTheme="minorHAnsi"/>
        </w:rPr>
        <w:t> </w:t>
      </w:r>
      <w:r w:rsidR="008D26AF" w:rsidRPr="00F476A6">
        <w:rPr>
          <w:rFonts w:asciiTheme="minorHAnsi" w:hAnsiTheme="minorHAnsi"/>
        </w:rPr>
        <w:t>użytkowników.</w:t>
      </w:r>
    </w:p>
    <w:p w:rsidR="00A64706" w:rsidRPr="00F476A6" w:rsidRDefault="000F379A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Stwierdzono, że </w:t>
      </w:r>
      <w:r w:rsidR="00152BC0" w:rsidRPr="00F476A6">
        <w:rPr>
          <w:rFonts w:asciiTheme="minorHAnsi" w:hAnsiTheme="minorHAnsi"/>
        </w:rPr>
        <w:t xml:space="preserve">kierownik i </w:t>
      </w:r>
      <w:r w:rsidR="008D26AF" w:rsidRPr="00F476A6">
        <w:rPr>
          <w:rFonts w:asciiTheme="minorHAnsi" w:hAnsiTheme="minorHAnsi"/>
        </w:rPr>
        <w:t>pracownik</w:t>
      </w:r>
      <w:r w:rsidR="00E2003C" w:rsidRPr="00F476A6">
        <w:rPr>
          <w:rFonts w:asciiTheme="minorHAnsi" w:hAnsiTheme="minorHAnsi"/>
        </w:rPr>
        <w:t xml:space="preserve"> R</w:t>
      </w:r>
      <w:r w:rsidR="00152BC0" w:rsidRPr="00F476A6">
        <w:rPr>
          <w:rFonts w:asciiTheme="minorHAnsi" w:hAnsiTheme="minorHAnsi"/>
        </w:rPr>
        <w:t>eferatu SKA posiadali</w:t>
      </w:r>
      <w:r w:rsidR="008D26AF" w:rsidRPr="00F476A6">
        <w:rPr>
          <w:rFonts w:asciiTheme="minorHAnsi" w:hAnsiTheme="minorHAnsi"/>
        </w:rPr>
        <w:t xml:space="preserve"> niezbędne uprawnienia do </w:t>
      </w:r>
      <w:r w:rsidR="000B21A5" w:rsidRPr="00F476A6">
        <w:rPr>
          <w:rFonts w:asciiTheme="minorHAnsi" w:hAnsiTheme="minorHAnsi"/>
        </w:rPr>
        <w:t> </w:t>
      </w:r>
      <w:r w:rsidR="008D26AF" w:rsidRPr="00F476A6">
        <w:rPr>
          <w:rFonts w:asciiTheme="minorHAnsi" w:hAnsiTheme="minorHAnsi"/>
        </w:rPr>
        <w:t xml:space="preserve">realizacji zadań służbowych. </w:t>
      </w:r>
      <w:r w:rsidR="00152BC0" w:rsidRPr="00F476A6">
        <w:rPr>
          <w:rFonts w:asciiTheme="minorHAnsi" w:hAnsiTheme="minorHAnsi"/>
        </w:rPr>
        <w:t>Nadane uprawnienia były</w:t>
      </w:r>
      <w:r w:rsidRPr="00F476A6">
        <w:rPr>
          <w:rFonts w:asciiTheme="minorHAnsi" w:hAnsiTheme="minorHAnsi"/>
        </w:rPr>
        <w:t xml:space="preserve"> uzasadnione zakresem realizowanych zadań</w:t>
      </w:r>
      <w:r w:rsidR="008D26AF" w:rsidRPr="00F476A6">
        <w:rPr>
          <w:rFonts w:asciiTheme="minorHAnsi" w:hAnsiTheme="minorHAnsi"/>
        </w:rPr>
        <w:t>.</w:t>
      </w:r>
    </w:p>
    <w:p w:rsidR="000B21A5" w:rsidRPr="00F476A6" w:rsidRDefault="000B21A5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</w:p>
    <w:p w:rsidR="004C1229" w:rsidRPr="00F476A6" w:rsidRDefault="00A64706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  <w:b/>
        </w:rPr>
      </w:pPr>
      <w:r w:rsidRPr="00F476A6">
        <w:rPr>
          <w:rFonts w:asciiTheme="minorHAnsi" w:hAnsiTheme="minorHAnsi"/>
          <w:b/>
        </w:rPr>
        <w:t xml:space="preserve">5. </w:t>
      </w:r>
      <w:r w:rsidR="00E03826" w:rsidRPr="00F476A6">
        <w:rPr>
          <w:rFonts w:asciiTheme="minorHAnsi" w:hAnsiTheme="minorHAnsi"/>
          <w:b/>
        </w:rPr>
        <w:t>U</w:t>
      </w:r>
      <w:r w:rsidR="004C1229" w:rsidRPr="00F476A6">
        <w:rPr>
          <w:rFonts w:asciiTheme="minorHAnsi" w:hAnsiTheme="minorHAnsi"/>
          <w:b/>
        </w:rPr>
        <w:t>poważnienia</w:t>
      </w:r>
      <w:r w:rsidR="00CC4485">
        <w:rPr>
          <w:rFonts w:asciiTheme="minorHAnsi" w:hAnsiTheme="minorHAnsi"/>
          <w:b/>
        </w:rPr>
        <w:t xml:space="preserve"> i Pełnomocnictwa</w:t>
      </w:r>
    </w:p>
    <w:p w:rsidR="00E03826" w:rsidRPr="00F476A6" w:rsidRDefault="00E03826" w:rsidP="00E2003C">
      <w:pPr>
        <w:pStyle w:val="Zawartotabeli"/>
        <w:widowControl w:val="0"/>
        <w:autoSpaceDE w:val="0"/>
        <w:ind w:left="0" w:firstLine="720"/>
        <w:rPr>
          <w:rFonts w:asciiTheme="minorHAnsi" w:hAnsiTheme="minorHAnsi"/>
        </w:rPr>
      </w:pPr>
      <w:r w:rsidRPr="00F476A6">
        <w:rPr>
          <w:rFonts w:asciiTheme="minorHAnsi" w:hAnsiTheme="minorHAnsi"/>
        </w:rPr>
        <w:t>W toku kontroli</w:t>
      </w:r>
      <w:r w:rsidR="009B60D7" w:rsidRPr="00F476A6">
        <w:rPr>
          <w:rFonts w:asciiTheme="minorHAnsi" w:hAnsiTheme="minorHAnsi"/>
        </w:rPr>
        <w:t xml:space="preserve"> zweryfikowano </w:t>
      </w:r>
      <w:r w:rsidR="008420E1" w:rsidRPr="00F476A6">
        <w:rPr>
          <w:rFonts w:asciiTheme="minorHAnsi" w:hAnsiTheme="minorHAnsi"/>
        </w:rPr>
        <w:t>prowadzony</w:t>
      </w:r>
      <w:r w:rsidR="00D15098" w:rsidRPr="00F476A6">
        <w:rPr>
          <w:rFonts w:asciiTheme="minorHAnsi" w:hAnsiTheme="minorHAnsi"/>
        </w:rPr>
        <w:t xml:space="preserve"> w U</w:t>
      </w:r>
      <w:r w:rsidR="008420E1" w:rsidRPr="00F476A6">
        <w:rPr>
          <w:rFonts w:asciiTheme="minorHAnsi" w:hAnsiTheme="minorHAnsi"/>
        </w:rPr>
        <w:t xml:space="preserve">rzędzie elektroniczny </w:t>
      </w:r>
      <w:r w:rsidR="009B60D7" w:rsidRPr="00F476A6">
        <w:rPr>
          <w:rFonts w:asciiTheme="minorHAnsi" w:hAnsiTheme="minorHAnsi"/>
        </w:rPr>
        <w:t>rejestr upoważnień/pełnomocnictw</w:t>
      </w:r>
      <w:r w:rsidR="008420E1" w:rsidRPr="00F476A6">
        <w:rPr>
          <w:rFonts w:asciiTheme="minorHAnsi" w:hAnsiTheme="minorHAnsi"/>
        </w:rPr>
        <w:t xml:space="preserve">o </w:t>
      </w:r>
      <w:r w:rsidR="008420E1" w:rsidRPr="00F476A6">
        <w:rPr>
          <w:rFonts w:asciiTheme="minorHAnsi" w:hAnsiTheme="minorHAnsi"/>
          <w:i/>
        </w:rPr>
        <w:t>(wydruk z dnia 27 listopada 2020 r.)</w:t>
      </w:r>
      <w:r w:rsidR="008420E1" w:rsidRPr="00F476A6">
        <w:rPr>
          <w:rFonts w:asciiTheme="minorHAnsi" w:hAnsiTheme="minorHAnsi"/>
        </w:rPr>
        <w:t>. N</w:t>
      </w:r>
      <w:r w:rsidRPr="00F476A6">
        <w:rPr>
          <w:rFonts w:asciiTheme="minorHAnsi" w:hAnsiTheme="minorHAnsi"/>
        </w:rPr>
        <w:t>a wytypowanym upoważnieniu</w:t>
      </w:r>
      <w:r w:rsidR="008F31A3" w:rsidRPr="00F476A6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>spra</w:t>
      </w:r>
      <w:r w:rsidR="009B60D7" w:rsidRPr="00F476A6">
        <w:rPr>
          <w:rFonts w:asciiTheme="minorHAnsi" w:hAnsiTheme="minorHAnsi"/>
        </w:rPr>
        <w:t>wdzono</w:t>
      </w:r>
      <w:r w:rsidR="008420E1" w:rsidRPr="00F476A6">
        <w:rPr>
          <w:rFonts w:asciiTheme="minorHAnsi" w:hAnsiTheme="minorHAnsi"/>
        </w:rPr>
        <w:t xml:space="preserve"> jego aktualność,</w:t>
      </w:r>
      <w:r w:rsidR="009B60D7" w:rsidRPr="00F476A6">
        <w:rPr>
          <w:rFonts w:asciiTheme="minorHAnsi" w:hAnsiTheme="minorHAnsi"/>
        </w:rPr>
        <w:t xml:space="preserve"> czy zostało nadane do konkretnej sprawy/czynności i czy zgodnie z </w:t>
      </w:r>
      <w:r w:rsidR="00930DE0" w:rsidRPr="00F476A6">
        <w:rPr>
          <w:rFonts w:asciiTheme="minorHAnsi" w:hAnsiTheme="minorHAnsi"/>
        </w:rPr>
        <w:t> </w:t>
      </w:r>
      <w:r w:rsidR="009B60D7" w:rsidRPr="00F476A6">
        <w:rPr>
          <w:rFonts w:asciiTheme="minorHAnsi" w:hAnsiTheme="minorHAnsi"/>
        </w:rPr>
        <w:t xml:space="preserve">zakresem upoważnienia było wykorzystywane. </w:t>
      </w:r>
    </w:p>
    <w:p w:rsidR="008420E1" w:rsidRPr="00F476A6" w:rsidRDefault="009B60D7" w:rsidP="008420E1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Sprawdzono także, czy upoważnienie ma nadany numer, czy jest zarejestrowane w rejestrze, czy </w:t>
      </w:r>
      <w:r w:rsidR="00EE5E93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zostało podpisane przez osobę uprawnioną. </w:t>
      </w:r>
    </w:p>
    <w:p w:rsidR="008420E1" w:rsidRPr="00F476A6" w:rsidRDefault="00E2003C" w:rsidP="008420E1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</w:t>
      </w:r>
      <w:r w:rsidR="008420E1" w:rsidRPr="00F476A6">
        <w:rPr>
          <w:rFonts w:asciiTheme="minorHAnsi" w:hAnsiTheme="minorHAnsi"/>
        </w:rPr>
        <w:t>Stwierdzono, że:</w:t>
      </w:r>
    </w:p>
    <w:p w:rsidR="008420E1" w:rsidRPr="00F476A6" w:rsidRDefault="00D15098" w:rsidP="008420E1">
      <w:pPr>
        <w:pStyle w:val="Zawartotabeli"/>
        <w:widowControl w:val="0"/>
        <w:numPr>
          <w:ilvl w:val="0"/>
          <w:numId w:val="15"/>
        </w:numPr>
        <w:autoSpaceDE w:val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>Pani M.K</w:t>
      </w:r>
      <w:r w:rsidR="00152BC0" w:rsidRPr="00F476A6">
        <w:rPr>
          <w:rFonts w:asciiTheme="minorHAnsi" w:hAnsiTheme="minorHAnsi"/>
        </w:rPr>
        <w:t>-K</w:t>
      </w:r>
      <w:r w:rsidRPr="00F476A6">
        <w:rPr>
          <w:rFonts w:asciiTheme="minorHAnsi" w:hAnsiTheme="minorHAnsi"/>
        </w:rPr>
        <w:t xml:space="preserve"> - kierownik Referatu Czynności Analitycznych i Sprawdzających, akceptując zwroty podatku od towarów i usług w wysokości do 25 000 zł, </w:t>
      </w:r>
      <w:r w:rsidR="008420E1" w:rsidRPr="00F476A6">
        <w:rPr>
          <w:rFonts w:asciiTheme="minorHAnsi" w:hAnsiTheme="minorHAnsi"/>
        </w:rPr>
        <w:t>działał</w:t>
      </w:r>
      <w:r w:rsidRPr="00F476A6">
        <w:rPr>
          <w:rFonts w:asciiTheme="minorHAnsi" w:hAnsiTheme="minorHAnsi"/>
        </w:rPr>
        <w:t>a</w:t>
      </w:r>
      <w:r w:rsidR="008420E1" w:rsidRPr="00F476A6">
        <w:rPr>
          <w:rFonts w:asciiTheme="minorHAnsi" w:hAnsiTheme="minorHAnsi"/>
        </w:rPr>
        <w:t xml:space="preserve"> w imieniu Naczelnika na </w:t>
      </w:r>
      <w:r w:rsidR="00274D19">
        <w:rPr>
          <w:rFonts w:asciiTheme="minorHAnsi" w:hAnsiTheme="minorHAnsi"/>
        </w:rPr>
        <w:t> </w:t>
      </w:r>
      <w:r w:rsidR="008420E1" w:rsidRPr="00F476A6">
        <w:rPr>
          <w:rFonts w:asciiTheme="minorHAnsi" w:hAnsiTheme="minorHAnsi"/>
        </w:rPr>
        <w:t>podstawie posiadanego upoważnienia do tej czynności,</w:t>
      </w:r>
    </w:p>
    <w:p w:rsidR="00B563E0" w:rsidRPr="00F476A6" w:rsidRDefault="00B563E0" w:rsidP="00B563E0">
      <w:pPr>
        <w:pStyle w:val="Zawartotabeli"/>
        <w:widowControl w:val="0"/>
        <w:numPr>
          <w:ilvl w:val="0"/>
          <w:numId w:val="15"/>
        </w:numPr>
        <w:autoSpaceDE w:val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>upoważnienie na dzień kontroli było aktualne, udzielone na pods</w:t>
      </w:r>
      <w:r w:rsidR="00A30B19" w:rsidRPr="00F476A6">
        <w:rPr>
          <w:rFonts w:asciiTheme="minorHAnsi" w:hAnsiTheme="minorHAnsi"/>
        </w:rPr>
        <w:t>tawie obowiązującego regulaminu,</w:t>
      </w:r>
    </w:p>
    <w:p w:rsidR="00B563E0" w:rsidRPr="00F476A6" w:rsidRDefault="008420E1" w:rsidP="00B563E0">
      <w:pPr>
        <w:pStyle w:val="Zawartotabeli"/>
        <w:widowControl w:val="0"/>
        <w:numPr>
          <w:ilvl w:val="0"/>
          <w:numId w:val="15"/>
        </w:numPr>
        <w:autoSpaceDE w:val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upoważnienie </w:t>
      </w:r>
      <w:r w:rsidR="00ED18C6" w:rsidRPr="00F476A6">
        <w:rPr>
          <w:rFonts w:asciiTheme="minorHAnsi" w:hAnsiTheme="minorHAnsi"/>
        </w:rPr>
        <w:t>miało nadany numer i było</w:t>
      </w:r>
      <w:r w:rsidR="00B563E0" w:rsidRPr="00F476A6">
        <w:rPr>
          <w:rFonts w:asciiTheme="minorHAnsi" w:hAnsiTheme="minorHAnsi"/>
        </w:rPr>
        <w:t xml:space="preserve"> zarejestrowane w rejestrze</w:t>
      </w:r>
      <w:r w:rsidR="00ED18C6" w:rsidRPr="00F476A6">
        <w:rPr>
          <w:rFonts w:asciiTheme="minorHAnsi" w:hAnsiTheme="minorHAnsi"/>
        </w:rPr>
        <w:t xml:space="preserve"> upoważnień/pełnomocnictw</w:t>
      </w:r>
    </w:p>
    <w:p w:rsidR="008420E1" w:rsidRPr="00F476A6" w:rsidRDefault="008420E1" w:rsidP="00B563E0">
      <w:pPr>
        <w:pStyle w:val="Zawartotabeli"/>
        <w:widowControl w:val="0"/>
        <w:numPr>
          <w:ilvl w:val="0"/>
          <w:numId w:val="15"/>
        </w:numPr>
        <w:autoSpaceDE w:val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</w:t>
      </w:r>
      <w:r w:rsidR="00B563E0" w:rsidRPr="00F476A6">
        <w:rPr>
          <w:rFonts w:asciiTheme="minorHAnsi" w:hAnsiTheme="minorHAnsi"/>
        </w:rPr>
        <w:t xml:space="preserve">upoważnienie </w:t>
      </w:r>
      <w:r w:rsidRPr="00F476A6">
        <w:rPr>
          <w:rFonts w:asciiTheme="minorHAnsi" w:hAnsiTheme="minorHAnsi"/>
        </w:rPr>
        <w:t>zostało podpisane przez osobę do tego uprawnioną</w:t>
      </w:r>
      <w:r w:rsidR="00B563E0" w:rsidRPr="00F476A6">
        <w:rPr>
          <w:rFonts w:asciiTheme="minorHAnsi" w:hAnsiTheme="minorHAnsi"/>
        </w:rPr>
        <w:t>.</w:t>
      </w:r>
    </w:p>
    <w:p w:rsidR="004C1229" w:rsidRPr="00F476A6" w:rsidRDefault="004C1229" w:rsidP="00842F5F">
      <w:pPr>
        <w:widowControl w:val="0"/>
        <w:autoSpaceDE w:val="0"/>
        <w:rPr>
          <w:rFonts w:asciiTheme="minorHAnsi" w:hAnsiTheme="minorHAnsi"/>
          <w:bCs/>
          <w:i/>
        </w:rPr>
      </w:pPr>
    </w:p>
    <w:p w:rsidR="004C1229" w:rsidRPr="00F476A6" w:rsidRDefault="00A64706" w:rsidP="004C1229">
      <w:pPr>
        <w:snapToGrid w:val="0"/>
        <w:spacing w:line="360" w:lineRule="auto"/>
        <w:jc w:val="both"/>
        <w:rPr>
          <w:rFonts w:asciiTheme="minorHAnsi" w:hAnsiTheme="minorHAnsi"/>
          <w:b/>
          <w:bCs/>
        </w:rPr>
      </w:pPr>
      <w:r w:rsidRPr="00F476A6">
        <w:rPr>
          <w:rFonts w:asciiTheme="minorHAnsi" w:hAnsiTheme="minorHAnsi"/>
          <w:b/>
          <w:bCs/>
        </w:rPr>
        <w:t>6</w:t>
      </w:r>
      <w:r w:rsidR="004C1229" w:rsidRPr="00F476A6">
        <w:rPr>
          <w:rFonts w:asciiTheme="minorHAnsi" w:hAnsiTheme="minorHAnsi"/>
          <w:b/>
          <w:bCs/>
        </w:rPr>
        <w:t>. Sprawowanie kontroli funkcjonalnej wykonywanej w ramach nadzoru służbowego przez osoby zajmujące stanowiska kierownicze</w:t>
      </w:r>
    </w:p>
    <w:p w:rsidR="000C2768" w:rsidRPr="00F476A6" w:rsidRDefault="008C2B30" w:rsidP="00B03AB7">
      <w:pPr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  <w:bCs/>
        </w:rPr>
        <w:lastRenderedPageBreak/>
        <w:t xml:space="preserve"> </w:t>
      </w:r>
      <w:r w:rsidR="00F12392" w:rsidRPr="00F476A6">
        <w:rPr>
          <w:rFonts w:asciiTheme="minorHAnsi" w:hAnsiTheme="minorHAnsi"/>
          <w:bCs/>
        </w:rPr>
        <w:t xml:space="preserve">         </w:t>
      </w:r>
      <w:r w:rsidR="004C1229" w:rsidRPr="00F476A6">
        <w:rPr>
          <w:rFonts w:asciiTheme="minorHAnsi" w:hAnsiTheme="minorHAnsi"/>
          <w:bCs/>
        </w:rPr>
        <w:t xml:space="preserve">Zasady realizacji czynności kontroli funkcjonalnej w urzędach podległych Izbie Administracji Skarbowej w Poznaniu, określone zostały w </w:t>
      </w:r>
      <w:r w:rsidR="004C1229" w:rsidRPr="00F476A6">
        <w:rPr>
          <w:rFonts w:asciiTheme="minorHAnsi" w:hAnsiTheme="minorHAnsi"/>
          <w:bCs/>
          <w:i/>
        </w:rPr>
        <w:t xml:space="preserve">Procedurze kontroli funkcjonalnej, </w:t>
      </w:r>
      <w:r w:rsidR="004C1229" w:rsidRPr="00F476A6">
        <w:rPr>
          <w:rFonts w:asciiTheme="minorHAnsi" w:hAnsiTheme="minorHAnsi"/>
          <w:bCs/>
        </w:rPr>
        <w:t xml:space="preserve">stanowiącej załącznik do Zarządzenia Nr 167/2018 Dyrektora Izby Administracji Skarbowej </w:t>
      </w:r>
      <w:r w:rsidR="00F12392" w:rsidRPr="00F476A6">
        <w:rPr>
          <w:rFonts w:asciiTheme="minorHAnsi" w:hAnsiTheme="minorHAnsi"/>
          <w:bCs/>
        </w:rPr>
        <w:t>w Poznaniu z 15 grudnia 2018 r.</w:t>
      </w:r>
      <w:r w:rsidR="000C2768" w:rsidRPr="00F476A6">
        <w:rPr>
          <w:rFonts w:asciiTheme="minorHAnsi" w:hAnsiTheme="minorHAnsi"/>
          <w:bCs/>
        </w:rPr>
        <w:t xml:space="preserve"> Zarządzeniem nr 63/2020 Dyrektora Izby Administracji Skarbowej</w:t>
      </w:r>
      <w:r w:rsidR="00F12392" w:rsidRPr="00F476A6">
        <w:rPr>
          <w:rFonts w:asciiTheme="minorHAnsi" w:hAnsiTheme="minorHAnsi"/>
          <w:bCs/>
        </w:rPr>
        <w:t xml:space="preserve"> </w:t>
      </w:r>
      <w:r w:rsidR="000C2768" w:rsidRPr="00F476A6">
        <w:rPr>
          <w:rFonts w:asciiTheme="minorHAnsi" w:hAnsiTheme="minorHAnsi"/>
          <w:bCs/>
        </w:rPr>
        <w:t xml:space="preserve">z dnia 17 lipca 2020 r. zmieniającym zarządzenie w sprawie wprowadzenia procedury kontroli funkcjonalnej </w:t>
      </w:r>
      <w:r w:rsidR="00BF37E8" w:rsidRPr="00F476A6">
        <w:rPr>
          <w:rFonts w:asciiTheme="minorHAnsi" w:hAnsiTheme="minorHAnsi"/>
          <w:bCs/>
        </w:rPr>
        <w:t>określono</w:t>
      </w:r>
      <w:r w:rsidR="00BF37E8" w:rsidRPr="00F476A6">
        <w:rPr>
          <w:rFonts w:asciiTheme="minorHAnsi" w:hAnsiTheme="minorHAnsi"/>
        </w:rPr>
        <w:t xml:space="preserve"> c</w:t>
      </w:r>
      <w:r w:rsidR="000C2768" w:rsidRPr="00F476A6">
        <w:rPr>
          <w:rFonts w:asciiTheme="minorHAnsi" w:hAnsiTheme="minorHAnsi"/>
        </w:rPr>
        <w:t xml:space="preserve">zęstotliwość realizowanych czynności kontroli funkcjonalnych </w:t>
      </w:r>
      <w:r w:rsidR="00B03AB7" w:rsidRPr="00F476A6">
        <w:rPr>
          <w:rFonts w:asciiTheme="minorHAnsi" w:hAnsiTheme="minorHAnsi"/>
        </w:rPr>
        <w:t>(</w:t>
      </w:r>
      <w:r w:rsidR="00B03AB7" w:rsidRPr="00F476A6">
        <w:rPr>
          <w:rFonts w:asciiTheme="minorHAnsi" w:hAnsiTheme="minorHAnsi"/>
          <w:i/>
        </w:rPr>
        <w:t>nowe brzmienie § 4 ust. 4</w:t>
      </w:r>
      <w:r w:rsidR="00B03AB7" w:rsidRPr="00F476A6">
        <w:rPr>
          <w:rFonts w:asciiTheme="minorHAnsi" w:hAnsiTheme="minorHAnsi"/>
        </w:rPr>
        <w:t>).</w:t>
      </w:r>
    </w:p>
    <w:p w:rsidR="008C2B30" w:rsidRPr="00F476A6" w:rsidRDefault="004C1229" w:rsidP="008C2B30">
      <w:pPr>
        <w:snapToGrid w:val="0"/>
        <w:spacing w:line="360" w:lineRule="auto"/>
        <w:ind w:firstLine="360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Za prawidłową organizację i realizację kontroli funkcjonalnej oraz wykorzystanie jej wyników w </w:t>
      </w:r>
      <w:r w:rsidR="00274D19">
        <w:rPr>
          <w:rFonts w:asciiTheme="minorHAnsi" w:hAnsiTheme="minorHAnsi"/>
          <w:bCs/>
        </w:rPr>
        <w:t> </w:t>
      </w:r>
      <w:r w:rsidRPr="00F476A6">
        <w:rPr>
          <w:rFonts w:asciiTheme="minorHAnsi" w:hAnsiTheme="minorHAnsi"/>
          <w:bCs/>
        </w:rPr>
        <w:t xml:space="preserve">urzędzie, zgodnie z </w:t>
      </w:r>
      <w:r w:rsidRPr="00F476A6">
        <w:rPr>
          <w:rFonts w:asciiTheme="minorHAnsi" w:hAnsiTheme="minorHAnsi" w:cs="Calibri"/>
          <w:bCs/>
        </w:rPr>
        <w:t>§</w:t>
      </w:r>
      <w:r w:rsidRPr="00F476A6">
        <w:rPr>
          <w:rFonts w:asciiTheme="minorHAnsi" w:hAnsiTheme="minorHAnsi"/>
          <w:bCs/>
        </w:rPr>
        <w:t xml:space="preserve"> 3 </w:t>
      </w:r>
      <w:r w:rsidRPr="00F476A6">
        <w:rPr>
          <w:rFonts w:asciiTheme="minorHAnsi" w:hAnsiTheme="minorHAnsi"/>
          <w:bCs/>
          <w:i/>
        </w:rPr>
        <w:t>Procedury kontroli funkcjonalnej</w:t>
      </w:r>
      <w:r w:rsidRPr="00F476A6">
        <w:rPr>
          <w:rFonts w:asciiTheme="minorHAnsi" w:hAnsiTheme="minorHAnsi"/>
          <w:bCs/>
        </w:rPr>
        <w:t xml:space="preserve">, odpowiedzialność ponosi Naczelnik, a </w:t>
      </w:r>
      <w:r w:rsidR="00274D19">
        <w:rPr>
          <w:rFonts w:asciiTheme="minorHAnsi" w:hAnsiTheme="minorHAnsi"/>
          <w:bCs/>
        </w:rPr>
        <w:t> </w:t>
      </w:r>
      <w:r w:rsidRPr="00F476A6">
        <w:rPr>
          <w:rFonts w:asciiTheme="minorHAnsi" w:hAnsiTheme="minorHAnsi"/>
          <w:bCs/>
        </w:rPr>
        <w:t xml:space="preserve">w </w:t>
      </w:r>
      <w:r w:rsidR="00274D19">
        <w:rPr>
          <w:rFonts w:asciiTheme="minorHAnsi" w:hAnsiTheme="minorHAnsi"/>
          <w:bCs/>
        </w:rPr>
        <w:t> </w:t>
      </w:r>
      <w:r w:rsidRPr="00F476A6">
        <w:rPr>
          <w:rFonts w:asciiTheme="minorHAnsi" w:hAnsiTheme="minorHAnsi"/>
          <w:bCs/>
        </w:rPr>
        <w:t>odniesieniu do kontrolowanych komórek – zastępcy naczelników, kierownicy działów, referatów i osoby kierujące wieloosobowymi stanowiskami.</w:t>
      </w:r>
      <w:r w:rsidR="008C2B30" w:rsidRPr="00F476A6">
        <w:rPr>
          <w:rFonts w:asciiTheme="minorHAnsi" w:hAnsiTheme="minorHAnsi"/>
          <w:bCs/>
        </w:rPr>
        <w:t xml:space="preserve"> </w:t>
      </w:r>
    </w:p>
    <w:p w:rsidR="00E957F5" w:rsidRPr="00F476A6" w:rsidRDefault="00E957F5" w:rsidP="008C2B30">
      <w:pPr>
        <w:snapToGrid w:val="0"/>
        <w:spacing w:line="360" w:lineRule="auto"/>
        <w:ind w:firstLine="360"/>
        <w:jc w:val="both"/>
        <w:rPr>
          <w:rFonts w:asciiTheme="minorHAnsi" w:hAnsiTheme="minorHAnsi"/>
          <w:bCs/>
        </w:rPr>
      </w:pPr>
      <w:r w:rsidRPr="00F476A6">
        <w:rPr>
          <w:rFonts w:asciiTheme="minorHAnsi" w:hAnsiTheme="minorHAnsi"/>
          <w:bCs/>
        </w:rPr>
        <w:t xml:space="preserve">W priorytetach kierownictwa KAS jak i rejestrze </w:t>
      </w:r>
      <w:proofErr w:type="spellStart"/>
      <w:r w:rsidRPr="00F476A6">
        <w:rPr>
          <w:rFonts w:asciiTheme="minorHAnsi" w:hAnsiTheme="minorHAnsi"/>
          <w:bCs/>
        </w:rPr>
        <w:t>ryzyk</w:t>
      </w:r>
      <w:proofErr w:type="spellEnd"/>
      <w:r w:rsidRPr="00F476A6">
        <w:rPr>
          <w:rFonts w:asciiTheme="minorHAnsi" w:hAnsiTheme="minorHAnsi"/>
          <w:bCs/>
        </w:rPr>
        <w:t xml:space="preserve"> Urzędu na 2020 r. nie występuje Split </w:t>
      </w:r>
      <w:r w:rsidR="00274D19">
        <w:rPr>
          <w:rFonts w:asciiTheme="minorHAnsi" w:hAnsiTheme="minorHAnsi"/>
          <w:bCs/>
        </w:rPr>
        <w:t> </w:t>
      </w:r>
      <w:proofErr w:type="spellStart"/>
      <w:r w:rsidRPr="00F476A6">
        <w:rPr>
          <w:rFonts w:asciiTheme="minorHAnsi" w:hAnsiTheme="minorHAnsi"/>
          <w:bCs/>
        </w:rPr>
        <w:t>payment</w:t>
      </w:r>
      <w:proofErr w:type="spellEnd"/>
      <w:r w:rsidRPr="00F476A6">
        <w:rPr>
          <w:rFonts w:asciiTheme="minorHAnsi" w:hAnsiTheme="minorHAnsi"/>
          <w:bCs/>
        </w:rPr>
        <w:t xml:space="preserve">. </w:t>
      </w:r>
    </w:p>
    <w:p w:rsidR="005C3D82" w:rsidRPr="00F476A6" w:rsidRDefault="004F683E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  <w:bCs/>
        </w:rPr>
        <w:t xml:space="preserve">      </w:t>
      </w:r>
      <w:r w:rsidR="00E957F5" w:rsidRPr="00F476A6">
        <w:rPr>
          <w:rFonts w:asciiTheme="minorHAnsi" w:hAnsiTheme="minorHAnsi"/>
          <w:bCs/>
        </w:rPr>
        <w:t>Pomimo braku obowiązku sporządzenia planu kontroli funkcjonalnej (</w:t>
      </w:r>
      <w:r w:rsidR="00E957F5" w:rsidRPr="00F476A6">
        <w:rPr>
          <w:rFonts w:asciiTheme="minorHAnsi" w:hAnsiTheme="minorHAnsi"/>
          <w:i/>
        </w:rPr>
        <w:t>zgodnie z Zarządzeniem nr 167/2018 DIAS w Poznaniu z dnia 15 grudnia 2018 r.)</w:t>
      </w:r>
      <w:r w:rsidR="008763BB" w:rsidRPr="00F476A6">
        <w:rPr>
          <w:rFonts w:asciiTheme="minorHAnsi" w:hAnsiTheme="minorHAnsi"/>
          <w:i/>
        </w:rPr>
        <w:t xml:space="preserve"> </w:t>
      </w:r>
      <w:r w:rsidR="00E957F5" w:rsidRPr="00F476A6">
        <w:rPr>
          <w:rFonts w:asciiTheme="minorHAnsi" w:hAnsiTheme="minorHAnsi"/>
        </w:rPr>
        <w:t>Naczelnik Urzędu Skarbowego w</w:t>
      </w:r>
      <w:r w:rsidRPr="00F476A6">
        <w:rPr>
          <w:rFonts w:asciiTheme="minorHAnsi" w:hAnsiTheme="minorHAnsi"/>
        </w:rPr>
        <w:t> </w:t>
      </w:r>
      <w:r w:rsidR="00E957F5" w:rsidRPr="00F476A6">
        <w:rPr>
          <w:rFonts w:asciiTheme="minorHAnsi" w:hAnsiTheme="minorHAnsi"/>
        </w:rPr>
        <w:t xml:space="preserve">Grodzisku Wlkp. </w:t>
      </w:r>
      <w:r w:rsidR="00706174" w:rsidRPr="00F476A6">
        <w:rPr>
          <w:rFonts w:asciiTheme="minorHAnsi" w:hAnsiTheme="minorHAnsi"/>
        </w:rPr>
        <w:t>s</w:t>
      </w:r>
      <w:r w:rsidR="00E957F5" w:rsidRPr="00F476A6">
        <w:rPr>
          <w:rFonts w:asciiTheme="minorHAnsi" w:hAnsiTheme="minorHAnsi"/>
        </w:rPr>
        <w:t xml:space="preserve">porządził </w:t>
      </w:r>
      <w:r w:rsidR="00706174" w:rsidRPr="00F476A6">
        <w:rPr>
          <w:rFonts w:asciiTheme="minorHAnsi" w:hAnsiTheme="minorHAnsi"/>
        </w:rPr>
        <w:t xml:space="preserve">plan </w:t>
      </w:r>
      <w:r w:rsidR="00E957F5" w:rsidRPr="00F476A6">
        <w:rPr>
          <w:rFonts w:asciiTheme="minorHAnsi" w:hAnsiTheme="minorHAnsi"/>
        </w:rPr>
        <w:t xml:space="preserve">na 2020 </w:t>
      </w:r>
      <w:r w:rsidR="00706174" w:rsidRPr="00F476A6">
        <w:rPr>
          <w:rFonts w:asciiTheme="minorHAnsi" w:hAnsiTheme="minorHAnsi"/>
        </w:rPr>
        <w:t xml:space="preserve">r. </w:t>
      </w:r>
      <w:r w:rsidR="005C3D82" w:rsidRPr="00F476A6">
        <w:rPr>
          <w:rFonts w:asciiTheme="minorHAnsi" w:hAnsiTheme="minorHAnsi"/>
        </w:rPr>
        <w:t xml:space="preserve">W „Planie kontroli funkcjonalnej” na </w:t>
      </w:r>
      <w:r w:rsidR="000B21A5" w:rsidRPr="00F476A6">
        <w:rPr>
          <w:rFonts w:asciiTheme="minorHAnsi" w:hAnsiTheme="minorHAnsi"/>
        </w:rPr>
        <w:t> </w:t>
      </w:r>
      <w:r w:rsidR="005C3D82" w:rsidRPr="00F476A6">
        <w:rPr>
          <w:rFonts w:asciiTheme="minorHAnsi" w:hAnsiTheme="minorHAnsi"/>
        </w:rPr>
        <w:t xml:space="preserve">rok 2020 nie zaplanowano przeprowadzenia kontroli w zakresie Split </w:t>
      </w:r>
      <w:proofErr w:type="spellStart"/>
      <w:r w:rsidR="005C3D82" w:rsidRPr="00F476A6">
        <w:rPr>
          <w:rFonts w:asciiTheme="minorHAnsi" w:hAnsiTheme="minorHAnsi"/>
        </w:rPr>
        <w:t>p</w:t>
      </w:r>
      <w:r w:rsidR="003723D2" w:rsidRPr="00F476A6">
        <w:rPr>
          <w:rFonts w:asciiTheme="minorHAnsi" w:hAnsiTheme="minorHAnsi"/>
        </w:rPr>
        <w:t>a</w:t>
      </w:r>
      <w:r w:rsidR="005C3D82" w:rsidRPr="00F476A6">
        <w:rPr>
          <w:rFonts w:asciiTheme="minorHAnsi" w:hAnsiTheme="minorHAnsi"/>
        </w:rPr>
        <w:t>yment</w:t>
      </w:r>
      <w:proofErr w:type="spellEnd"/>
      <w:r w:rsidR="005C3D82" w:rsidRPr="00F476A6">
        <w:rPr>
          <w:rFonts w:asciiTheme="minorHAnsi" w:hAnsiTheme="minorHAnsi"/>
        </w:rPr>
        <w:t>.</w:t>
      </w:r>
    </w:p>
    <w:p w:rsidR="00B03AB7" w:rsidRPr="00F476A6" w:rsidRDefault="00706174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  Pomimo to, została przeprowadzona kontrola funkcjonalna w zakresie ”Prawidłowoś</w:t>
      </w:r>
      <w:r w:rsidR="003B2D32" w:rsidRPr="00F476A6">
        <w:rPr>
          <w:rFonts w:asciiTheme="minorHAnsi" w:hAnsiTheme="minorHAnsi"/>
        </w:rPr>
        <w:t>ć obsługi wniosków o uwolnienie</w:t>
      </w:r>
      <w:r w:rsidRPr="00F476A6">
        <w:rPr>
          <w:rFonts w:asciiTheme="minorHAnsi" w:hAnsiTheme="minorHAnsi"/>
        </w:rPr>
        <w:t xml:space="preserve"> środków z rachunku RV”. Została ona przeprowadzona 6 </w:t>
      </w:r>
      <w:r w:rsidR="000B21A5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października 2020 </w:t>
      </w:r>
      <w:r w:rsidR="00B56564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r. przez Naczelnika US w Grodzisku Wlkp., w związku z pismem Dyrektora IAS w Poznaniu nr </w:t>
      </w:r>
      <w:r w:rsidR="00274D19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3001-ION.4020.2019.2 z dnia 25 września 2020 r. </w:t>
      </w:r>
    </w:p>
    <w:p w:rsidR="00706174" w:rsidRPr="00F476A6" w:rsidRDefault="001C17A8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Przedmiotowa kontrola funkcjonalna zastała przeprowadzona w trzech obszarach:</w:t>
      </w:r>
    </w:p>
    <w:p w:rsidR="001C17A8" w:rsidRPr="00F476A6" w:rsidRDefault="001C17A8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- kwota wniosku mniejsza od postanowienia,</w:t>
      </w:r>
    </w:p>
    <w:p w:rsidR="001C17A8" w:rsidRPr="00F476A6" w:rsidRDefault="001C17A8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-</w:t>
      </w:r>
      <w:r w:rsidR="003723D2" w:rsidRPr="00F476A6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>postanowienie z anulowanymi wnioskami,</w:t>
      </w:r>
    </w:p>
    <w:p w:rsidR="001C17A8" w:rsidRPr="00F476A6" w:rsidRDefault="001C17A8" w:rsidP="00E957F5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-</w:t>
      </w:r>
      <w:r w:rsidR="003723D2" w:rsidRPr="00F476A6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>przepływ wniosków.</w:t>
      </w:r>
    </w:p>
    <w:p w:rsidR="00196E38" w:rsidRPr="00F476A6" w:rsidRDefault="001C17A8" w:rsidP="00196E38">
      <w:pPr>
        <w:snapToGrid w:val="0"/>
        <w:spacing w:line="360" w:lineRule="auto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Kontrolą funkcjonalną Naczelnik objął wszystkie wnioski i postanowienia za okres od </w:t>
      </w:r>
      <w:r w:rsidR="005E7851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1 </w:t>
      </w:r>
      <w:r w:rsidR="005E7851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 xml:space="preserve">stycznia 2020 r. do 2 października 2020 r. </w:t>
      </w:r>
      <w:r w:rsidR="00706174" w:rsidRPr="00F476A6">
        <w:rPr>
          <w:rFonts w:asciiTheme="minorHAnsi" w:hAnsiTheme="minorHAnsi"/>
        </w:rPr>
        <w:t xml:space="preserve">W wyniku przeprowadzonej kontroli funkcjonalnej Naczelnik </w:t>
      </w:r>
      <w:r w:rsidR="00716F61" w:rsidRPr="00F476A6">
        <w:rPr>
          <w:rFonts w:asciiTheme="minorHAnsi" w:hAnsiTheme="minorHAnsi"/>
        </w:rPr>
        <w:t xml:space="preserve">nie </w:t>
      </w:r>
      <w:r w:rsidR="00274D19">
        <w:rPr>
          <w:rFonts w:asciiTheme="minorHAnsi" w:hAnsiTheme="minorHAnsi"/>
        </w:rPr>
        <w:t> </w:t>
      </w:r>
      <w:r w:rsidR="00716F61" w:rsidRPr="00F476A6">
        <w:rPr>
          <w:rFonts w:asciiTheme="minorHAnsi" w:hAnsiTheme="minorHAnsi"/>
        </w:rPr>
        <w:t>stwierdził nieprawidłowości. W</w:t>
      </w:r>
      <w:r w:rsidR="00706174" w:rsidRPr="00F476A6">
        <w:rPr>
          <w:rFonts w:asciiTheme="minorHAnsi" w:hAnsiTheme="minorHAnsi"/>
        </w:rPr>
        <w:t>e wnioskac</w:t>
      </w:r>
      <w:r w:rsidRPr="00F476A6">
        <w:rPr>
          <w:rFonts w:asciiTheme="minorHAnsi" w:hAnsiTheme="minorHAnsi"/>
        </w:rPr>
        <w:t xml:space="preserve">h </w:t>
      </w:r>
      <w:r w:rsidR="00716F61" w:rsidRPr="00F476A6">
        <w:rPr>
          <w:rFonts w:asciiTheme="minorHAnsi" w:hAnsiTheme="minorHAnsi"/>
        </w:rPr>
        <w:t xml:space="preserve">pokontrolnych </w:t>
      </w:r>
      <w:r w:rsidRPr="00F476A6">
        <w:rPr>
          <w:rFonts w:asciiTheme="minorHAnsi" w:hAnsiTheme="minorHAnsi"/>
        </w:rPr>
        <w:t xml:space="preserve">wskazał planowanie kontroli pod </w:t>
      </w:r>
      <w:r w:rsidR="00274D19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koniec 2021 r.</w:t>
      </w:r>
      <w:r w:rsidR="00196E38" w:rsidRPr="00F476A6">
        <w:rPr>
          <w:rFonts w:asciiTheme="minorHAnsi" w:hAnsiTheme="minorHAnsi"/>
        </w:rPr>
        <w:t xml:space="preserve"> </w:t>
      </w:r>
      <w:r w:rsidR="00B8202B" w:rsidRPr="00F476A6">
        <w:rPr>
          <w:rFonts w:asciiTheme="minorHAnsi" w:hAnsiTheme="minorHAnsi"/>
        </w:rPr>
        <w:t>C</w:t>
      </w:r>
      <w:r w:rsidR="00196E38" w:rsidRPr="00F476A6">
        <w:rPr>
          <w:rFonts w:asciiTheme="minorHAnsi" w:hAnsiTheme="minorHAnsi"/>
        </w:rPr>
        <w:t xml:space="preserve">zynności </w:t>
      </w:r>
      <w:r w:rsidR="00B8202B" w:rsidRPr="00F476A6">
        <w:rPr>
          <w:rFonts w:asciiTheme="minorHAnsi" w:hAnsiTheme="minorHAnsi"/>
        </w:rPr>
        <w:t xml:space="preserve">wykonane w ramach kontroli funkcjonalnej </w:t>
      </w:r>
      <w:r w:rsidR="00196E38" w:rsidRPr="00F476A6">
        <w:rPr>
          <w:rFonts w:asciiTheme="minorHAnsi" w:hAnsiTheme="minorHAnsi"/>
        </w:rPr>
        <w:t>udokumentowano „</w:t>
      </w:r>
      <w:r w:rsidR="00B8202B" w:rsidRPr="00F476A6">
        <w:rPr>
          <w:rFonts w:asciiTheme="minorHAnsi" w:hAnsiTheme="minorHAnsi"/>
        </w:rPr>
        <w:t>Informacją</w:t>
      </w:r>
      <w:r w:rsidR="00196E38" w:rsidRPr="00F476A6">
        <w:rPr>
          <w:rFonts w:asciiTheme="minorHAnsi" w:hAnsiTheme="minorHAnsi"/>
        </w:rPr>
        <w:t xml:space="preserve"> o </w:t>
      </w:r>
      <w:r w:rsidR="003B2D32" w:rsidRPr="00F476A6">
        <w:rPr>
          <w:rFonts w:asciiTheme="minorHAnsi" w:hAnsiTheme="minorHAnsi"/>
        </w:rPr>
        <w:t> przeprowadzonej</w:t>
      </w:r>
      <w:r w:rsidR="00196E38" w:rsidRPr="00F476A6">
        <w:rPr>
          <w:rFonts w:asciiTheme="minorHAnsi" w:hAnsiTheme="minorHAnsi"/>
        </w:rPr>
        <w:t xml:space="preserve"> kontroli funkcjonalnej”</w:t>
      </w:r>
      <w:r w:rsidR="00B8202B" w:rsidRPr="00F476A6">
        <w:rPr>
          <w:rFonts w:asciiTheme="minorHAnsi" w:hAnsiTheme="minorHAnsi"/>
        </w:rPr>
        <w:t xml:space="preserve">, wg </w:t>
      </w:r>
      <w:r w:rsidR="005E7851" w:rsidRPr="00F476A6">
        <w:rPr>
          <w:rFonts w:asciiTheme="minorHAnsi" w:hAnsiTheme="minorHAnsi"/>
        </w:rPr>
        <w:t> </w:t>
      </w:r>
      <w:r w:rsidR="00B8202B" w:rsidRPr="00F476A6">
        <w:rPr>
          <w:rFonts w:asciiTheme="minorHAnsi" w:hAnsiTheme="minorHAnsi"/>
        </w:rPr>
        <w:t>wzoru stanowiącego</w:t>
      </w:r>
      <w:r w:rsidR="00196E38" w:rsidRPr="00F476A6">
        <w:rPr>
          <w:rFonts w:asciiTheme="minorHAnsi" w:hAnsiTheme="minorHAnsi"/>
        </w:rPr>
        <w:t xml:space="preserve"> załącznik nr </w:t>
      </w:r>
      <w:r w:rsidR="00274D19">
        <w:rPr>
          <w:rFonts w:asciiTheme="minorHAnsi" w:hAnsiTheme="minorHAnsi"/>
        </w:rPr>
        <w:t> </w:t>
      </w:r>
      <w:r w:rsidR="00196E38" w:rsidRPr="00F476A6">
        <w:rPr>
          <w:rFonts w:asciiTheme="minorHAnsi" w:hAnsiTheme="minorHAnsi"/>
        </w:rPr>
        <w:t xml:space="preserve">2 </w:t>
      </w:r>
      <w:r w:rsidR="00274D19">
        <w:rPr>
          <w:rFonts w:asciiTheme="minorHAnsi" w:hAnsiTheme="minorHAnsi"/>
        </w:rPr>
        <w:t> </w:t>
      </w:r>
      <w:r w:rsidR="00196E38" w:rsidRPr="00F476A6">
        <w:rPr>
          <w:rFonts w:asciiTheme="minorHAnsi" w:hAnsiTheme="minorHAnsi"/>
        </w:rPr>
        <w:t xml:space="preserve">do </w:t>
      </w:r>
      <w:r w:rsidR="00274D19">
        <w:rPr>
          <w:rFonts w:asciiTheme="minorHAnsi" w:hAnsiTheme="minorHAnsi"/>
        </w:rPr>
        <w:t> </w:t>
      </w:r>
      <w:r w:rsidR="00196E38" w:rsidRPr="00F476A6">
        <w:rPr>
          <w:rFonts w:asciiTheme="minorHAnsi" w:hAnsiTheme="minorHAnsi"/>
        </w:rPr>
        <w:t xml:space="preserve">Procedury kontroli funkcjonalnej. </w:t>
      </w:r>
    </w:p>
    <w:p w:rsidR="004C1229" w:rsidRDefault="004C1229" w:rsidP="004C1229">
      <w:pPr>
        <w:widowControl w:val="0"/>
        <w:autoSpaceDE w:val="0"/>
        <w:rPr>
          <w:rFonts w:asciiTheme="minorHAnsi" w:hAnsiTheme="minorHAnsi"/>
          <w:b/>
        </w:rPr>
      </w:pPr>
    </w:p>
    <w:p w:rsidR="00274D19" w:rsidRPr="00F476A6" w:rsidRDefault="00274D19" w:rsidP="004C1229">
      <w:pPr>
        <w:widowControl w:val="0"/>
        <w:autoSpaceDE w:val="0"/>
        <w:rPr>
          <w:rFonts w:asciiTheme="minorHAnsi" w:hAnsiTheme="minorHAnsi"/>
          <w:b/>
        </w:rPr>
      </w:pPr>
    </w:p>
    <w:p w:rsidR="004C1229" w:rsidRPr="00CC4485" w:rsidRDefault="00A64706" w:rsidP="004C1229">
      <w:pPr>
        <w:pStyle w:val="Zawartotabeli"/>
        <w:widowControl w:val="0"/>
        <w:autoSpaceDE w:val="0"/>
        <w:ind w:left="0" w:firstLine="0"/>
        <w:rPr>
          <w:rFonts w:ascii="Calibri" w:hAnsi="Calibri"/>
          <w:b/>
        </w:rPr>
      </w:pPr>
      <w:r w:rsidRPr="00F476A6">
        <w:rPr>
          <w:rFonts w:asciiTheme="minorHAnsi" w:hAnsiTheme="minorHAnsi"/>
          <w:b/>
        </w:rPr>
        <w:lastRenderedPageBreak/>
        <w:t xml:space="preserve">7. </w:t>
      </w:r>
      <w:r w:rsidR="00CC4485" w:rsidRPr="00CC4485">
        <w:rPr>
          <w:rFonts w:ascii="Calibri" w:hAnsi="Calibri"/>
          <w:b/>
        </w:rPr>
        <w:t>Informacje dotyczące kontroli zewnętrznych oraz informacje przesyłane do wiadomości Izby Administracji Skarbowej</w:t>
      </w:r>
    </w:p>
    <w:p w:rsidR="00A64706" w:rsidRPr="00F476A6" w:rsidRDefault="00FF1DAF" w:rsidP="00A64706">
      <w:pPr>
        <w:widowControl w:val="0"/>
        <w:autoSpaceDE w:val="0"/>
        <w:spacing w:line="360" w:lineRule="auto"/>
        <w:ind w:firstLine="720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Naczelnicy Urzędów Skarbowych woj. wielkopolskiego, Naczelnik Wielkopolskiego Urzędu Celno-Skarbowego oraz Kierujący komórkami organizacyjnymi Izbie Administracji Skarbowej w </w:t>
      </w:r>
      <w:r w:rsidR="00CC4485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Poznaniu</w:t>
      </w:r>
      <w:r w:rsidR="00A64706" w:rsidRPr="00F476A6">
        <w:rPr>
          <w:rFonts w:asciiTheme="minorHAnsi" w:hAnsiTheme="minorHAnsi"/>
        </w:rPr>
        <w:t xml:space="preserve"> obowiązani są informować o kontrolach realizowanych przez organy zewnętrzne. </w:t>
      </w:r>
    </w:p>
    <w:p w:rsidR="00C613B4" w:rsidRPr="00F476A6" w:rsidRDefault="00C613B4" w:rsidP="00A64706">
      <w:pPr>
        <w:widowControl w:val="0"/>
        <w:autoSpaceDE w:val="0"/>
        <w:spacing w:line="360" w:lineRule="auto"/>
        <w:ind w:firstLine="720"/>
        <w:jc w:val="both"/>
        <w:rPr>
          <w:rFonts w:asciiTheme="minorHAnsi" w:hAnsiTheme="minorHAnsi"/>
        </w:rPr>
      </w:pPr>
      <w:r w:rsidRPr="00F476A6">
        <w:rPr>
          <w:rFonts w:asciiTheme="minorHAnsi" w:hAnsiTheme="minorHAnsi"/>
        </w:rPr>
        <w:t>Dyrektor Izby Administracji Skarbowej w Poznani</w:t>
      </w:r>
      <w:r w:rsidR="00203371" w:rsidRPr="00F476A6">
        <w:rPr>
          <w:rFonts w:asciiTheme="minorHAnsi" w:hAnsiTheme="minorHAnsi"/>
        </w:rPr>
        <w:t>u pismem z</w:t>
      </w:r>
      <w:r w:rsidRPr="00F476A6">
        <w:rPr>
          <w:rFonts w:asciiTheme="minorHAnsi" w:hAnsiTheme="minorHAnsi"/>
        </w:rPr>
        <w:t> 25 marca 2019 r.</w:t>
      </w:r>
      <w:r w:rsidR="00203371" w:rsidRPr="00F476A6">
        <w:rPr>
          <w:rFonts w:asciiTheme="minorHAnsi" w:hAnsiTheme="minorHAnsi"/>
        </w:rPr>
        <w:t>,</w:t>
      </w:r>
      <w:r w:rsidRPr="00F476A6">
        <w:rPr>
          <w:rFonts w:asciiTheme="minorHAnsi" w:hAnsiTheme="minorHAnsi"/>
        </w:rPr>
        <w:t xml:space="preserve"> nr</w:t>
      </w:r>
      <w:r w:rsidR="00A64706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3001-IWW1.090.1.2019</w:t>
      </w:r>
      <w:r w:rsidR="00A64706" w:rsidRPr="00F476A6">
        <w:rPr>
          <w:rFonts w:asciiTheme="minorHAnsi" w:hAnsiTheme="minorHAnsi"/>
        </w:rPr>
        <w:t>.1, przypomin</w:t>
      </w:r>
      <w:r w:rsidR="00203371" w:rsidRPr="00F476A6">
        <w:rPr>
          <w:rFonts w:asciiTheme="minorHAnsi" w:hAnsiTheme="minorHAnsi"/>
        </w:rPr>
        <w:t>ał</w:t>
      </w:r>
      <w:r w:rsidRPr="00F476A6">
        <w:rPr>
          <w:rFonts w:asciiTheme="minorHAnsi" w:hAnsiTheme="minorHAnsi"/>
        </w:rPr>
        <w:t xml:space="preserve"> o nałożonym na Dyrektorów Izb Administracji Skarbowych obowiązku: informowania Ministerstwa Finansów o kontrolach prowadzonych w podległych jednostkach przez organy zewnętrzne oraz przekazywania informacji o rezultatach wdrożeń zaleceń pokontrolnych, w odniesieniu do przeprowadzonych w jednostkach podległych, a także w</w:t>
      </w:r>
      <w:r w:rsidR="00A64706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Izbie Administracji Skarbowej w Poznaniu, kontroli przez pracowników Ministerstwa Finansów.</w:t>
      </w:r>
      <w:r w:rsidR="00A64706" w:rsidRPr="00F476A6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>Obowiązek przekazywania informacji o kontrolach prowadzonych przez kontrolne organy zewnętrzne, nadal realizowany jest przez Dział Kontroli Wewnętrznej, na podstawie zebranych danych z poszczególnych komórek organizacyjnych Izby Administracji Skarbowej w</w:t>
      </w:r>
      <w:r w:rsidR="00A64706" w:rsidRPr="00F476A6">
        <w:rPr>
          <w:rFonts w:asciiTheme="minorHAnsi" w:hAnsiTheme="minorHAnsi"/>
        </w:rPr>
        <w:t> </w:t>
      </w:r>
      <w:r w:rsidRPr="00F476A6">
        <w:rPr>
          <w:rFonts w:asciiTheme="minorHAnsi" w:hAnsiTheme="minorHAnsi"/>
        </w:rPr>
        <w:t>Poznaniu, urzędów skarbowych województwa wielkopolskiego oraz Wielkopolskiego Urzędu Celno-Skarbowego.</w:t>
      </w:r>
    </w:p>
    <w:p w:rsidR="00C613B4" w:rsidRPr="00F476A6" w:rsidRDefault="00DD69C0" w:rsidP="00DD69C0">
      <w:pPr>
        <w:widowControl w:val="0"/>
        <w:autoSpaceDE w:val="0"/>
        <w:spacing w:line="360" w:lineRule="auto"/>
        <w:jc w:val="both"/>
        <w:rPr>
          <w:rFonts w:asciiTheme="minorHAnsi" w:hAnsiTheme="minorHAnsi"/>
          <w:color w:val="000000"/>
        </w:rPr>
      </w:pPr>
      <w:r w:rsidRPr="00F476A6">
        <w:rPr>
          <w:rFonts w:asciiTheme="minorHAnsi" w:hAnsiTheme="minorHAnsi"/>
          <w:color w:val="000000"/>
        </w:rPr>
        <w:t xml:space="preserve">Dla realizacji powyższego zadania niezbędnym jest bieżące informowanie </w:t>
      </w:r>
      <w:r w:rsidR="00C613B4" w:rsidRPr="00F476A6">
        <w:rPr>
          <w:rFonts w:asciiTheme="minorHAnsi" w:hAnsiTheme="minorHAnsi"/>
          <w:color w:val="000000"/>
        </w:rPr>
        <w:t>o</w:t>
      </w:r>
      <w:r w:rsidRPr="00F476A6">
        <w:rPr>
          <w:rFonts w:asciiTheme="minorHAnsi" w:hAnsiTheme="minorHAnsi"/>
          <w:color w:val="000000"/>
        </w:rPr>
        <w:t xml:space="preserve"> rozpoczęciu i</w:t>
      </w:r>
      <w:r w:rsidR="00B226DA" w:rsidRPr="00F476A6">
        <w:rPr>
          <w:rFonts w:asciiTheme="minorHAnsi" w:hAnsiTheme="minorHAnsi"/>
          <w:color w:val="000000"/>
        </w:rPr>
        <w:t> </w:t>
      </w:r>
      <w:r w:rsidRPr="00F476A6">
        <w:rPr>
          <w:rFonts w:asciiTheme="minorHAnsi" w:hAnsiTheme="minorHAnsi"/>
          <w:color w:val="000000"/>
        </w:rPr>
        <w:t>zakończeniu kontroli przeprowadza</w:t>
      </w:r>
      <w:r w:rsidR="00C613B4" w:rsidRPr="00F476A6">
        <w:rPr>
          <w:rFonts w:asciiTheme="minorHAnsi" w:hAnsiTheme="minorHAnsi"/>
          <w:color w:val="000000"/>
        </w:rPr>
        <w:t xml:space="preserve">nych </w:t>
      </w:r>
      <w:r w:rsidRPr="00F476A6">
        <w:rPr>
          <w:rFonts w:asciiTheme="minorHAnsi" w:hAnsiTheme="minorHAnsi"/>
          <w:color w:val="000000"/>
        </w:rPr>
        <w:t>p</w:t>
      </w:r>
      <w:r w:rsidR="00B226DA" w:rsidRPr="00F476A6">
        <w:rPr>
          <w:rFonts w:asciiTheme="minorHAnsi" w:hAnsiTheme="minorHAnsi"/>
          <w:color w:val="000000"/>
        </w:rPr>
        <w:t xml:space="preserve">rzez organy zewnętrzne. Zakres i terminy przekazywania informacji </w:t>
      </w:r>
      <w:r w:rsidR="00B226DA" w:rsidRPr="00F476A6">
        <w:rPr>
          <w:rFonts w:asciiTheme="minorHAnsi" w:hAnsiTheme="minorHAnsi"/>
        </w:rPr>
        <w:t>określono w piśmie</w:t>
      </w:r>
      <w:r w:rsidR="002B12FA" w:rsidRPr="00F476A6">
        <w:rPr>
          <w:rFonts w:asciiTheme="minorHAnsi" w:hAnsiTheme="minorHAnsi"/>
        </w:rPr>
        <w:t xml:space="preserve"> z </w:t>
      </w:r>
      <w:r w:rsidR="00B226DA" w:rsidRPr="00F476A6">
        <w:rPr>
          <w:rFonts w:asciiTheme="minorHAnsi" w:hAnsiTheme="minorHAnsi"/>
        </w:rPr>
        <w:t> 25 marca 2019 r., nr 3001-IWW1.090.1.2019.1</w:t>
      </w:r>
      <w:r w:rsidR="002B12FA" w:rsidRPr="00F476A6">
        <w:rPr>
          <w:rFonts w:asciiTheme="minorHAnsi" w:hAnsiTheme="minorHAnsi"/>
        </w:rPr>
        <w:t xml:space="preserve"> oraz</w:t>
      </w:r>
      <w:r w:rsidR="00B226DA" w:rsidRPr="00F476A6">
        <w:rPr>
          <w:rFonts w:asciiTheme="minorHAnsi" w:hAnsiTheme="minorHAnsi"/>
        </w:rPr>
        <w:t xml:space="preserve"> w piśmie</w:t>
      </w:r>
      <w:r w:rsidR="002B12FA" w:rsidRPr="00F476A6">
        <w:rPr>
          <w:rFonts w:asciiTheme="minorHAnsi" w:hAnsiTheme="minorHAnsi"/>
        </w:rPr>
        <w:t xml:space="preserve"> z</w:t>
      </w:r>
      <w:r w:rsidR="00B226DA" w:rsidRPr="00F476A6">
        <w:rPr>
          <w:rFonts w:asciiTheme="minorHAnsi" w:hAnsiTheme="minorHAnsi"/>
        </w:rPr>
        <w:t xml:space="preserve"> </w:t>
      </w:r>
      <w:r w:rsidR="00B56564" w:rsidRPr="00F476A6">
        <w:rPr>
          <w:rFonts w:asciiTheme="minorHAnsi" w:hAnsiTheme="minorHAnsi"/>
        </w:rPr>
        <w:t> </w:t>
      </w:r>
      <w:r w:rsidR="00B226DA" w:rsidRPr="00F476A6">
        <w:rPr>
          <w:rFonts w:asciiTheme="minorHAnsi" w:eastAsia="Times New Roman" w:hAnsiTheme="minorHAnsi"/>
          <w:lang w:eastAsia="pl-PL"/>
        </w:rPr>
        <w:t xml:space="preserve">dnia </w:t>
      </w:r>
      <w:r w:rsidR="00B226DA" w:rsidRPr="00F476A6">
        <w:rPr>
          <w:rFonts w:asciiTheme="minorHAnsi" w:eastAsia="Times New Roman" w:hAnsiTheme="minorHAnsi"/>
          <w:lang w:eastAsia="pl-PL"/>
        </w:rPr>
        <w:fldChar w:fldCharType="begin"/>
      </w:r>
      <w:r w:rsidR="00B226DA" w:rsidRPr="00F476A6">
        <w:rPr>
          <w:rFonts w:asciiTheme="minorHAnsi" w:eastAsia="Times New Roman" w:hAnsiTheme="minorHAnsi"/>
          <w:lang w:eastAsia="pl-PL"/>
        </w:rPr>
        <w:instrText xml:space="preserve"> DOCPROPERTY  AktualnaDataSlownie  \* MERGEFORMAT </w:instrText>
      </w:r>
      <w:r w:rsidR="00B226DA" w:rsidRPr="00F476A6">
        <w:rPr>
          <w:rFonts w:asciiTheme="minorHAnsi" w:eastAsia="Times New Roman" w:hAnsiTheme="minorHAnsi"/>
          <w:lang w:eastAsia="pl-PL"/>
        </w:rPr>
        <w:fldChar w:fldCharType="separate"/>
      </w:r>
      <w:r w:rsidR="00B226DA" w:rsidRPr="00F476A6">
        <w:rPr>
          <w:rFonts w:asciiTheme="minorHAnsi" w:eastAsia="Times New Roman" w:hAnsiTheme="minorHAnsi"/>
          <w:lang w:eastAsia="pl-PL"/>
        </w:rPr>
        <w:t>30 marca 2021</w:t>
      </w:r>
      <w:r w:rsidR="00B226DA" w:rsidRPr="00F476A6">
        <w:rPr>
          <w:rFonts w:asciiTheme="minorHAnsi" w:eastAsia="Times New Roman" w:hAnsiTheme="minorHAnsi"/>
          <w:lang w:eastAsia="pl-PL"/>
        </w:rPr>
        <w:fldChar w:fldCharType="end"/>
      </w:r>
      <w:r w:rsidR="00B226DA" w:rsidRPr="00F476A6">
        <w:rPr>
          <w:rFonts w:asciiTheme="minorHAnsi" w:eastAsia="Times New Roman" w:hAnsiTheme="minorHAnsi"/>
          <w:lang w:eastAsia="pl-PL"/>
        </w:rPr>
        <w:t xml:space="preserve"> r.</w:t>
      </w:r>
      <w:r w:rsidR="002B12FA" w:rsidRPr="00F476A6">
        <w:rPr>
          <w:rFonts w:asciiTheme="minorHAnsi" w:eastAsia="Times New Roman" w:hAnsiTheme="minorHAnsi"/>
          <w:lang w:eastAsia="pl-PL"/>
        </w:rPr>
        <w:t xml:space="preserve">, </w:t>
      </w:r>
      <w:r w:rsidR="002B12FA" w:rsidRPr="00F476A6">
        <w:rPr>
          <w:rFonts w:asciiTheme="minorHAnsi" w:hAnsiTheme="minorHAnsi"/>
        </w:rPr>
        <w:t>3001-IWW1.090.1.2021</w:t>
      </w:r>
    </w:p>
    <w:p w:rsidR="00C613B4" w:rsidRPr="00F476A6" w:rsidRDefault="00B226DA" w:rsidP="00B226DA">
      <w:pPr>
        <w:pStyle w:val="Zawartotabeli"/>
        <w:widowControl w:val="0"/>
        <w:autoSpaceDE w:val="0"/>
        <w:ind w:left="0" w:firstLine="0"/>
        <w:jc w:val="left"/>
        <w:rPr>
          <w:rFonts w:asciiTheme="minorHAnsi" w:hAnsiTheme="minorHAnsi"/>
        </w:rPr>
      </w:pPr>
      <w:r w:rsidRPr="00F476A6">
        <w:rPr>
          <w:rFonts w:asciiTheme="minorHAnsi" w:hAnsiTheme="minorHAnsi"/>
          <w:color w:val="000000" w:themeColor="text1"/>
          <w:lang w:eastAsia="en-US"/>
        </w:rPr>
        <w:t xml:space="preserve">          </w:t>
      </w:r>
      <w:r w:rsidR="00C613B4" w:rsidRPr="00F476A6">
        <w:rPr>
          <w:rFonts w:asciiTheme="minorHAnsi" w:hAnsiTheme="minorHAnsi"/>
        </w:rPr>
        <w:t>Według otrzymanych informacji w Urzędzie Skarb</w:t>
      </w:r>
      <w:r w:rsidR="00B56564" w:rsidRPr="00F476A6">
        <w:rPr>
          <w:rFonts w:asciiTheme="minorHAnsi" w:hAnsiTheme="minorHAnsi"/>
        </w:rPr>
        <w:t xml:space="preserve">owym w Grodzisku Wlkp. nie było </w:t>
      </w:r>
      <w:r w:rsidR="00C613B4" w:rsidRPr="00F476A6">
        <w:rPr>
          <w:rFonts w:asciiTheme="minorHAnsi" w:hAnsiTheme="minorHAnsi"/>
        </w:rPr>
        <w:t xml:space="preserve">kontroli organów zewnętrznych w badanym temacie. </w:t>
      </w:r>
    </w:p>
    <w:p w:rsidR="00C613B4" w:rsidRPr="00F476A6" w:rsidRDefault="00C613B4" w:rsidP="00C613B4">
      <w:pPr>
        <w:pStyle w:val="Zawartotabeli"/>
        <w:widowControl w:val="0"/>
        <w:autoSpaceDE w:val="0"/>
        <w:ind w:left="0" w:firstLine="0"/>
        <w:rPr>
          <w:rFonts w:asciiTheme="minorHAnsi" w:hAnsiTheme="minorHAnsi"/>
        </w:rPr>
      </w:pPr>
      <w:r w:rsidRPr="00F476A6">
        <w:rPr>
          <w:rFonts w:asciiTheme="minorHAnsi" w:hAnsiTheme="minorHAnsi"/>
        </w:rPr>
        <w:t>Natomiast w październiku 2020 r. w Urzędzie była realizowana kontrola przez Państwową Insp</w:t>
      </w:r>
      <w:r w:rsidR="000B4A05" w:rsidRPr="00F476A6">
        <w:rPr>
          <w:rFonts w:asciiTheme="minorHAnsi" w:hAnsiTheme="minorHAnsi"/>
        </w:rPr>
        <w:t xml:space="preserve">ekcję Pracy, o której nie został powiadomiony </w:t>
      </w:r>
      <w:r w:rsidR="00E2003C" w:rsidRPr="00F476A6">
        <w:rPr>
          <w:rFonts w:asciiTheme="minorHAnsi" w:hAnsiTheme="minorHAnsi"/>
        </w:rPr>
        <w:t>Dyrektor Izby Skarbowej w Poznaniu</w:t>
      </w:r>
      <w:r w:rsidRPr="00F476A6">
        <w:rPr>
          <w:rFonts w:asciiTheme="minorHAnsi" w:hAnsiTheme="minorHAnsi"/>
        </w:rPr>
        <w:t xml:space="preserve">, pomimo obowiązku wynikającego </w:t>
      </w:r>
      <w:r w:rsidR="000B4A05" w:rsidRPr="00F476A6">
        <w:rPr>
          <w:rFonts w:asciiTheme="minorHAnsi" w:hAnsiTheme="minorHAnsi"/>
        </w:rPr>
        <w:t>z wyżej powołanego pisma</w:t>
      </w:r>
      <w:r w:rsidR="002B12FA" w:rsidRPr="00F476A6">
        <w:rPr>
          <w:rFonts w:asciiTheme="minorHAnsi" w:hAnsiTheme="minorHAnsi"/>
        </w:rPr>
        <w:t xml:space="preserve"> z 2019 r</w:t>
      </w:r>
      <w:r w:rsidR="000B4A05" w:rsidRPr="00F476A6">
        <w:rPr>
          <w:rFonts w:asciiTheme="minorHAnsi" w:hAnsiTheme="minorHAnsi"/>
        </w:rPr>
        <w:t>.</w:t>
      </w:r>
    </w:p>
    <w:p w:rsidR="00F147D7" w:rsidRPr="00F476A6" w:rsidRDefault="00F147D7" w:rsidP="004C1229">
      <w:pPr>
        <w:pStyle w:val="Zawartotabeli"/>
        <w:widowControl w:val="0"/>
        <w:autoSpaceDE w:val="0"/>
        <w:ind w:left="0" w:firstLine="0"/>
        <w:rPr>
          <w:rFonts w:asciiTheme="minorHAnsi" w:hAnsiTheme="minorHAnsi"/>
          <w:b/>
        </w:rPr>
      </w:pPr>
    </w:p>
    <w:p w:rsidR="00F147D7" w:rsidRPr="00F476A6" w:rsidRDefault="002B12FA" w:rsidP="00D06446">
      <w:pPr>
        <w:widowControl w:val="0"/>
        <w:autoSpaceDE w:val="0"/>
        <w:spacing w:after="240"/>
        <w:rPr>
          <w:rFonts w:asciiTheme="minorHAnsi" w:hAnsiTheme="minorHAnsi"/>
          <w:b/>
          <w:bCs/>
          <w:lang w:eastAsia="zh-CN"/>
        </w:rPr>
      </w:pPr>
      <w:r w:rsidRPr="00F476A6">
        <w:rPr>
          <w:rFonts w:asciiTheme="minorHAnsi" w:hAnsiTheme="minorHAnsi"/>
          <w:b/>
          <w:bCs/>
          <w:lang w:eastAsia="zh-CN"/>
        </w:rPr>
        <w:t>8</w:t>
      </w:r>
      <w:r w:rsidR="00F147D7" w:rsidRPr="00F476A6">
        <w:rPr>
          <w:rFonts w:asciiTheme="minorHAnsi" w:hAnsiTheme="minorHAnsi"/>
          <w:b/>
          <w:bCs/>
          <w:lang w:eastAsia="zh-CN"/>
        </w:rPr>
        <w:t>. W skontrolowanym zakresie stwierdzono</w:t>
      </w:r>
      <w:r w:rsidR="00F147D7" w:rsidRPr="00F476A6">
        <w:rPr>
          <w:rFonts w:asciiTheme="minorHAnsi" w:hAnsiTheme="minorHAnsi"/>
          <w:bCs/>
          <w:lang w:eastAsia="zh-CN"/>
        </w:rPr>
        <w:t xml:space="preserve"> </w:t>
      </w:r>
      <w:r w:rsidR="00563113" w:rsidRPr="00F476A6">
        <w:rPr>
          <w:rFonts w:asciiTheme="minorHAnsi" w:hAnsiTheme="minorHAnsi"/>
          <w:b/>
          <w:bCs/>
          <w:lang w:eastAsia="zh-CN"/>
        </w:rPr>
        <w:t>uchybienia</w:t>
      </w:r>
      <w:r w:rsidR="00F147D7" w:rsidRPr="00F476A6">
        <w:rPr>
          <w:rFonts w:asciiTheme="minorHAnsi" w:hAnsiTheme="minorHAnsi"/>
          <w:b/>
          <w:bCs/>
          <w:lang w:eastAsia="zh-CN"/>
        </w:rPr>
        <w:t>:</w:t>
      </w:r>
    </w:p>
    <w:p w:rsidR="00716681" w:rsidRPr="00F476A6" w:rsidRDefault="00716681" w:rsidP="00716681">
      <w:pPr>
        <w:pStyle w:val="Zawartotabeli"/>
        <w:numPr>
          <w:ilvl w:val="1"/>
          <w:numId w:val="36"/>
        </w:numPr>
        <w:rPr>
          <w:rFonts w:asciiTheme="minorHAnsi" w:hAnsiTheme="minorHAnsi" w:cs="Arial"/>
          <w:bCs/>
          <w:iCs/>
        </w:rPr>
      </w:pPr>
      <w:r w:rsidRPr="00F476A6">
        <w:rPr>
          <w:rFonts w:asciiTheme="minorHAnsi" w:hAnsiTheme="minorHAnsi"/>
          <w:b/>
          <w:bCs/>
        </w:rPr>
        <w:t xml:space="preserve"> </w:t>
      </w:r>
      <w:r w:rsidRPr="00F476A6">
        <w:rPr>
          <w:rFonts w:asciiTheme="minorHAnsi" w:hAnsiTheme="minorHAnsi"/>
          <w:bCs/>
          <w:iCs/>
        </w:rPr>
        <w:t xml:space="preserve">Niezgodne z § 5 pkt VI.1 </w:t>
      </w:r>
      <w:r w:rsidRPr="00F476A6">
        <w:rPr>
          <w:rFonts w:asciiTheme="minorHAnsi" w:hAnsiTheme="minorHAnsi"/>
          <w:bCs/>
          <w:i/>
          <w:iCs/>
        </w:rPr>
        <w:t>Wytycznych z 2016 r.</w:t>
      </w:r>
      <w:r w:rsidRPr="00F476A6">
        <w:rPr>
          <w:rFonts w:asciiTheme="minorHAnsi" w:hAnsiTheme="minorHAnsi"/>
          <w:bCs/>
          <w:iCs/>
        </w:rPr>
        <w:t xml:space="preserve"> uregulowanie</w:t>
      </w:r>
      <w:r w:rsidRPr="00F476A6">
        <w:rPr>
          <w:rFonts w:asciiTheme="minorHAnsi" w:hAnsiTheme="minorHAnsi" w:cs="Arial"/>
          <w:bCs/>
          <w:iCs/>
        </w:rPr>
        <w:t xml:space="preserve"> w wewnętrznej procedurze </w:t>
      </w:r>
      <w:r w:rsidR="002C3F2D" w:rsidRPr="00F476A6">
        <w:rPr>
          <w:rFonts w:asciiTheme="minorHAnsi" w:hAnsiTheme="minorHAnsi" w:cs="Arial"/>
          <w:bCs/>
          <w:iCs/>
        </w:rPr>
        <w:t>postępowania nr 2/2019 z 31 grudnia 2019 r. w zakresie akceptacji zwrotów powyżej 100 00 zł.</w:t>
      </w:r>
    </w:p>
    <w:p w:rsidR="00563113" w:rsidRPr="00F476A6" w:rsidRDefault="00563113" w:rsidP="00716681">
      <w:pPr>
        <w:pStyle w:val="Zawartotabeli"/>
        <w:rPr>
          <w:rFonts w:asciiTheme="minorHAnsi" w:hAnsiTheme="minorHAnsi" w:cs="Arial"/>
          <w:bCs/>
          <w:iCs/>
        </w:rPr>
      </w:pPr>
      <w:r w:rsidRPr="00F476A6">
        <w:rPr>
          <w:rFonts w:asciiTheme="minorHAnsi" w:hAnsiTheme="minorHAnsi" w:cs="Arial"/>
          <w:b/>
          <w:bCs/>
          <w:iCs/>
        </w:rPr>
        <w:t>8.2</w:t>
      </w:r>
      <w:r w:rsidRPr="00F476A6">
        <w:rPr>
          <w:rFonts w:asciiTheme="minorHAnsi" w:hAnsiTheme="minorHAnsi" w:cs="Arial"/>
          <w:bCs/>
          <w:iCs/>
        </w:rPr>
        <w:t xml:space="preserve"> Na Karcie potwierdzenia zwrotu </w:t>
      </w:r>
      <w:r w:rsidR="002C3F2D" w:rsidRPr="00F476A6">
        <w:rPr>
          <w:rFonts w:asciiTheme="minorHAnsi" w:hAnsiTheme="minorHAnsi" w:cs="Arial"/>
          <w:bCs/>
          <w:iCs/>
        </w:rPr>
        <w:t xml:space="preserve">VAT </w:t>
      </w:r>
      <w:r w:rsidRPr="00F476A6">
        <w:rPr>
          <w:rFonts w:asciiTheme="minorHAnsi" w:hAnsiTheme="minorHAnsi" w:cs="Arial"/>
          <w:bCs/>
          <w:iCs/>
        </w:rPr>
        <w:t>brak akceptacji kierownika komórki rachunkowości (SER)</w:t>
      </w:r>
      <w:r w:rsidR="003723D2" w:rsidRPr="00F476A6">
        <w:rPr>
          <w:rFonts w:asciiTheme="minorHAnsi" w:hAnsiTheme="minorHAnsi" w:cs="Arial"/>
          <w:bCs/>
          <w:iCs/>
        </w:rPr>
        <w:t>.</w:t>
      </w:r>
    </w:p>
    <w:p w:rsidR="00716681" w:rsidRPr="00F476A6" w:rsidRDefault="00716681" w:rsidP="00716681">
      <w:pPr>
        <w:pStyle w:val="Zawartotabeli"/>
        <w:rPr>
          <w:rFonts w:asciiTheme="minorHAnsi" w:hAnsiTheme="minorHAnsi"/>
        </w:rPr>
      </w:pPr>
      <w:r w:rsidRPr="00F476A6">
        <w:rPr>
          <w:rFonts w:asciiTheme="minorHAnsi" w:hAnsiTheme="minorHAnsi" w:cs="Arial"/>
          <w:b/>
          <w:bCs/>
          <w:iCs/>
        </w:rPr>
        <w:lastRenderedPageBreak/>
        <w:t>8.</w:t>
      </w:r>
      <w:r w:rsidR="00563113" w:rsidRPr="00F476A6">
        <w:rPr>
          <w:rFonts w:asciiTheme="minorHAnsi" w:hAnsiTheme="minorHAnsi" w:cs="Arial"/>
          <w:b/>
          <w:bCs/>
          <w:iCs/>
        </w:rPr>
        <w:t>3</w:t>
      </w:r>
      <w:r w:rsidRPr="00F476A6">
        <w:rPr>
          <w:rFonts w:asciiTheme="minorHAnsi" w:hAnsiTheme="minorHAnsi" w:cs="Arial"/>
          <w:bCs/>
          <w:iCs/>
        </w:rPr>
        <w:t xml:space="preserve"> </w:t>
      </w:r>
      <w:r w:rsidR="003723D2" w:rsidRPr="00F476A6">
        <w:rPr>
          <w:rFonts w:asciiTheme="minorHAnsi" w:hAnsiTheme="minorHAnsi" w:cs="Arial"/>
          <w:bCs/>
          <w:iCs/>
        </w:rPr>
        <w:t xml:space="preserve">Nie poinformowano Dyrektora Izby Administracji Skarbowej w Poznaniu o kontroli zewnętrznej realizowanej w Urzędzie przez </w:t>
      </w:r>
      <w:r w:rsidRPr="00F476A6">
        <w:rPr>
          <w:rFonts w:asciiTheme="minorHAnsi" w:hAnsiTheme="minorHAnsi"/>
        </w:rPr>
        <w:t>Państwową Inspekcję Pracy</w:t>
      </w:r>
      <w:r w:rsidR="00274D19">
        <w:rPr>
          <w:rFonts w:asciiTheme="minorHAnsi" w:hAnsiTheme="minorHAnsi"/>
        </w:rPr>
        <w:t>.</w:t>
      </w:r>
    </w:p>
    <w:p w:rsidR="00F147D7" w:rsidRPr="00F476A6" w:rsidRDefault="00F147D7" w:rsidP="00842F5F">
      <w:pPr>
        <w:rPr>
          <w:rFonts w:asciiTheme="minorHAnsi" w:hAnsiTheme="minorHAnsi"/>
          <w:b/>
          <w:bCs/>
        </w:rPr>
      </w:pPr>
    </w:p>
    <w:p w:rsidR="00842F5F" w:rsidRPr="00F476A6" w:rsidRDefault="00842F5F" w:rsidP="00F147D7">
      <w:pPr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                                            </w:t>
      </w:r>
      <w:r w:rsidR="002C3F2D" w:rsidRPr="00F476A6">
        <w:rPr>
          <w:rFonts w:asciiTheme="minorHAnsi" w:hAnsiTheme="minorHAnsi"/>
        </w:rPr>
        <w:t xml:space="preserve">                 </w:t>
      </w:r>
      <w:r w:rsidRPr="00F476A6">
        <w:rPr>
          <w:rFonts w:asciiTheme="minorHAnsi" w:hAnsiTheme="minorHAnsi"/>
        </w:rPr>
        <w:t xml:space="preserve">                 </w:t>
      </w:r>
      <w:r w:rsidR="00716681" w:rsidRPr="00F476A6">
        <w:rPr>
          <w:rFonts w:asciiTheme="minorHAnsi" w:hAnsiTheme="minorHAnsi"/>
        </w:rPr>
        <w:t xml:space="preserve">               </w:t>
      </w:r>
      <w:r w:rsidRPr="00F476A6">
        <w:rPr>
          <w:rFonts w:asciiTheme="minorHAnsi" w:hAnsiTheme="minorHAnsi"/>
        </w:rPr>
        <w:t xml:space="preserve">  </w:t>
      </w:r>
      <w:r w:rsidR="00274D19">
        <w:rPr>
          <w:rFonts w:asciiTheme="minorHAnsi" w:hAnsiTheme="minorHAnsi"/>
        </w:rPr>
        <w:t xml:space="preserve">               </w:t>
      </w:r>
      <w:r w:rsidRPr="00F476A6">
        <w:rPr>
          <w:rFonts w:asciiTheme="minorHAnsi" w:hAnsiTheme="minorHAnsi"/>
        </w:rPr>
        <w:t xml:space="preserve">(dowód: akta kontroli </w:t>
      </w:r>
      <w:r w:rsidR="009C406B" w:rsidRPr="00F476A6">
        <w:rPr>
          <w:rFonts w:asciiTheme="minorHAnsi" w:hAnsiTheme="minorHAnsi"/>
        </w:rPr>
        <w:t>str. 22 – 128</w:t>
      </w:r>
      <w:r w:rsidRPr="00F476A6">
        <w:rPr>
          <w:rFonts w:asciiTheme="minorHAnsi" w:hAnsiTheme="minorHAnsi"/>
        </w:rPr>
        <w:t>)</w:t>
      </w:r>
    </w:p>
    <w:p w:rsidR="00F147D7" w:rsidRPr="00F476A6" w:rsidRDefault="00F147D7" w:rsidP="00F147D7">
      <w:pPr>
        <w:rPr>
          <w:rFonts w:asciiTheme="minorHAnsi" w:hAnsiTheme="minorHAnsi"/>
        </w:rPr>
      </w:pPr>
    </w:p>
    <w:p w:rsidR="005E7851" w:rsidRPr="00F476A6" w:rsidRDefault="005E7851" w:rsidP="00F147D7">
      <w:pPr>
        <w:rPr>
          <w:rFonts w:asciiTheme="minorHAnsi" w:hAnsi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F476A6">
              <w:rPr>
                <w:rFonts w:asciiTheme="minorHAnsi" w:hAnsiTheme="minorHAnsi"/>
                <w:b/>
                <w:bCs/>
              </w:rPr>
              <w:t xml:space="preserve">Zalecenia i wnioski dotyczące usunięcia stwierdzonych nieprawidłowości </w:t>
            </w:r>
          </w:p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lub usprawnienia funkcjonowania kontrolowanego urzędu</w:t>
            </w:r>
          </w:p>
        </w:tc>
      </w:tr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42F5F" w:rsidRPr="00F476A6" w:rsidRDefault="00842F5F" w:rsidP="00904DD6">
            <w:pPr>
              <w:pStyle w:val="Zawartotabeli"/>
              <w:widowControl w:val="0"/>
              <w:snapToGrid w:val="0"/>
              <w:ind w:left="0" w:firstLine="0"/>
              <w:rPr>
                <w:rFonts w:asciiTheme="minorHAnsi" w:eastAsia="Lucida Sans Unicode" w:hAnsiTheme="minorHAnsi"/>
                <w:lang w:eastAsia="ar-SA"/>
              </w:rPr>
            </w:pPr>
            <w:r w:rsidRPr="00F476A6">
              <w:rPr>
                <w:rFonts w:asciiTheme="minorHAnsi" w:eastAsia="Lucida Sans Unicode" w:hAnsiTheme="minorHAnsi"/>
                <w:lang w:eastAsia="ar-SA"/>
              </w:rPr>
              <w:t>Dyrektor Izby Administracji Skarbowej w Poznaniu zaleca:</w:t>
            </w:r>
          </w:p>
          <w:p w:rsidR="00716681" w:rsidRPr="00F476A6" w:rsidRDefault="00716681" w:rsidP="00716681">
            <w:pPr>
              <w:pStyle w:val="Zawartotabeli"/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eastAsia="Lucida Sans Unicode" w:hAnsiTheme="minorHAnsi"/>
                <w:lang w:eastAsia="ar-SA"/>
              </w:rPr>
            </w:pPr>
            <w:r w:rsidRPr="00F476A6">
              <w:rPr>
                <w:rFonts w:asciiTheme="minorHAnsi" w:hAnsiTheme="minorHAnsi"/>
                <w:bCs/>
                <w:iCs/>
              </w:rPr>
              <w:t>Uzupełnić w wewnętrznej procedurze uregulowania w zakresie akceptacji zwrotów podatku VAT powyżej 100 000 zł. i stosować obowiązujące</w:t>
            </w:r>
            <w:r w:rsidRPr="00F476A6">
              <w:rPr>
                <w:rFonts w:asciiTheme="minorHAnsi" w:hAnsiTheme="minorHAnsi"/>
                <w:bCs/>
                <w:i/>
                <w:iCs/>
              </w:rPr>
              <w:t xml:space="preserve"> Wytyczne z 2016 r</w:t>
            </w:r>
            <w:r w:rsidRPr="00F476A6">
              <w:rPr>
                <w:rFonts w:asciiTheme="minorHAnsi" w:hAnsiTheme="minorHAnsi"/>
                <w:bCs/>
                <w:iCs/>
              </w:rPr>
              <w:t>. w części dotyczącej weryfikacji zwrotu podatku VAT</w:t>
            </w:r>
            <w:r w:rsidR="00563113" w:rsidRPr="00F476A6">
              <w:rPr>
                <w:rFonts w:asciiTheme="minorHAnsi" w:hAnsiTheme="minorHAnsi"/>
                <w:bCs/>
                <w:iCs/>
              </w:rPr>
              <w:t>.</w:t>
            </w:r>
          </w:p>
          <w:p w:rsidR="00563113" w:rsidRPr="00F476A6" w:rsidRDefault="00563113" w:rsidP="00716681">
            <w:pPr>
              <w:pStyle w:val="Zawartotabeli"/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eastAsia="Lucida Sans Unicode" w:hAnsiTheme="minorHAnsi"/>
                <w:lang w:eastAsia="ar-SA"/>
              </w:rPr>
            </w:pPr>
            <w:r w:rsidRPr="00F476A6">
              <w:rPr>
                <w:rFonts w:asciiTheme="minorHAnsi" w:hAnsiTheme="minorHAnsi"/>
                <w:bCs/>
                <w:iCs/>
              </w:rPr>
              <w:t xml:space="preserve">Przestrzegać uregulowań </w:t>
            </w:r>
            <w:r w:rsidR="002C3F2D" w:rsidRPr="00F476A6">
              <w:rPr>
                <w:rFonts w:asciiTheme="minorHAnsi" w:hAnsiTheme="minorHAnsi"/>
                <w:bCs/>
                <w:iCs/>
              </w:rPr>
              <w:t>p</w:t>
            </w:r>
            <w:r w:rsidRPr="00F476A6">
              <w:rPr>
                <w:rFonts w:asciiTheme="minorHAnsi" w:hAnsiTheme="minorHAnsi"/>
                <w:bCs/>
                <w:iCs/>
              </w:rPr>
              <w:t>rocedury wewnętrznej</w:t>
            </w:r>
            <w:r w:rsidR="00274D19">
              <w:rPr>
                <w:rFonts w:asciiTheme="minorHAnsi" w:hAnsiTheme="minorHAnsi"/>
                <w:bCs/>
                <w:iCs/>
              </w:rPr>
              <w:t>.</w:t>
            </w:r>
          </w:p>
          <w:p w:rsidR="00E03826" w:rsidRPr="00F476A6" w:rsidRDefault="00E03826" w:rsidP="00716681">
            <w:pPr>
              <w:pStyle w:val="Zawartotabeli"/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eastAsia="Lucida Sans Unicode" w:hAnsiTheme="minorHAnsi"/>
                <w:lang w:eastAsia="ar-SA"/>
              </w:rPr>
            </w:pPr>
            <w:r w:rsidRPr="00F476A6">
              <w:rPr>
                <w:rFonts w:asciiTheme="minorHAnsi" w:eastAsia="Lucida Sans Unicode" w:hAnsiTheme="minorHAnsi"/>
                <w:lang w:eastAsia="ar-SA"/>
              </w:rPr>
              <w:t>Informować o kontrolach realizowanych w Urzędzie przez organy zewnętrzne.</w:t>
            </w:r>
          </w:p>
          <w:p w:rsidR="00842F5F" w:rsidRPr="00F476A6" w:rsidRDefault="00842F5F" w:rsidP="00716681">
            <w:pPr>
              <w:pStyle w:val="Zawartotabeli"/>
              <w:widowControl w:val="0"/>
              <w:numPr>
                <w:ilvl w:val="0"/>
                <w:numId w:val="37"/>
              </w:numPr>
              <w:snapToGrid w:val="0"/>
              <w:rPr>
                <w:rFonts w:asciiTheme="minorHAnsi" w:eastAsia="Lucida Sans Unicode" w:hAnsiTheme="minorHAnsi"/>
                <w:lang w:eastAsia="ar-SA"/>
              </w:rPr>
            </w:pPr>
            <w:r w:rsidRPr="00F476A6">
              <w:rPr>
                <w:rFonts w:asciiTheme="minorHAnsi" w:hAnsiTheme="minorHAnsi"/>
                <w:color w:val="000000"/>
              </w:rPr>
              <w:t xml:space="preserve">Przeprowadzić kontrolę funkcjonalną w zakresie </w:t>
            </w:r>
            <w:r w:rsidR="00716681" w:rsidRPr="00F476A6">
              <w:rPr>
                <w:rFonts w:asciiTheme="minorHAnsi" w:hAnsiTheme="minorHAnsi"/>
                <w:color w:val="000000"/>
              </w:rPr>
              <w:t>stwierdzonych</w:t>
            </w:r>
            <w:r w:rsidRPr="00F476A6">
              <w:rPr>
                <w:rFonts w:asciiTheme="minorHAnsi" w:hAnsiTheme="minorHAnsi"/>
                <w:color w:val="000000"/>
              </w:rPr>
              <w:t xml:space="preserve"> uchybień w terminie 9 </w:t>
            </w:r>
            <w:r w:rsidR="005E7851" w:rsidRPr="00F476A6">
              <w:rPr>
                <w:rFonts w:asciiTheme="minorHAnsi" w:hAnsiTheme="minorHAnsi"/>
                <w:color w:val="000000"/>
              </w:rPr>
              <w:t> </w:t>
            </w:r>
            <w:r w:rsidRPr="00F476A6">
              <w:rPr>
                <w:rFonts w:asciiTheme="minorHAnsi" w:hAnsiTheme="minorHAnsi"/>
                <w:color w:val="000000"/>
              </w:rPr>
              <w:t>miesięcy od dnia udzielenia informacji o sposobie wykonania zaleceń pokontrolnych oraz zobowiązuje Naczelnika Urzędu do przekazania informacji o rezultatach wdrożenia zaleceń pokontrolnych.</w:t>
            </w:r>
            <w:r w:rsidRPr="00F476A6">
              <w:rPr>
                <w:rFonts w:asciiTheme="minorHAnsi" w:eastAsia="Lucida Sans Unicode" w:hAnsiTheme="minorHAnsi"/>
                <w:color w:val="000000"/>
              </w:rPr>
              <w:t xml:space="preserve"> </w:t>
            </w:r>
          </w:p>
        </w:tc>
      </w:tr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Pouczenie</w:t>
            </w:r>
          </w:p>
        </w:tc>
      </w:tr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42F5F" w:rsidRPr="00F476A6" w:rsidRDefault="00842F5F" w:rsidP="00904DD6">
            <w:pPr>
              <w:pStyle w:val="Zawartotabeli"/>
              <w:ind w:left="0" w:firstLine="0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</w:rPr>
              <w:t>Stosownie do przepisu art. 52 ust. 5 ustawy z dnia 15 lipca 2011 r. o kontroli w administracji rządowej (</w:t>
            </w:r>
            <w:proofErr w:type="spellStart"/>
            <w:r w:rsidRPr="00F476A6">
              <w:rPr>
                <w:rFonts w:asciiTheme="minorHAnsi" w:hAnsiTheme="minorHAnsi"/>
              </w:rPr>
              <w:t>t.j</w:t>
            </w:r>
            <w:proofErr w:type="spellEnd"/>
            <w:r w:rsidRPr="00F476A6">
              <w:rPr>
                <w:rFonts w:asciiTheme="minorHAnsi" w:hAnsiTheme="minorHAnsi"/>
              </w:rPr>
              <w:t xml:space="preserve">. Dz.U. z 2020, poz. 224) i § 27 Zarządzenia nr 155/2018 Dyrektora Izby Administracji Skarbowej w Poznaniu z dnia 23 listopada 2018 r. w sprawie zasad i trybu przeprowadzania kontroli w urzędach skarbowych województwa wielkopolskiego i Wielkopolskim Urzędzie Celno-Skarbowym w Poznaniu, Naczelnik Urzędu w terminie 3 dni roboczych od dnia otrzymania sprawozdania z kontroli ma prawo przedstawić do niego stanowisko; nie wstrzymuje to </w:t>
            </w:r>
            <w:r w:rsidR="009844DD" w:rsidRPr="00F476A6">
              <w:rPr>
                <w:rFonts w:asciiTheme="minorHAnsi" w:hAnsiTheme="minorHAnsi"/>
              </w:rPr>
              <w:t> </w:t>
            </w:r>
            <w:r w:rsidRPr="00F476A6">
              <w:rPr>
                <w:rFonts w:asciiTheme="minorHAnsi" w:hAnsiTheme="minorHAnsi"/>
              </w:rPr>
              <w:t>jednak realizacji ustaleń kontroli.</w:t>
            </w:r>
          </w:p>
        </w:tc>
      </w:tr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842F5F" w:rsidRPr="00F476A6" w:rsidRDefault="00842F5F" w:rsidP="00904DD6">
            <w:pPr>
              <w:pStyle w:val="Zawartotabeli"/>
              <w:spacing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t>Termin złożenia informacji</w:t>
            </w:r>
          </w:p>
        </w:tc>
      </w:tr>
      <w:tr w:rsidR="00842F5F" w:rsidRPr="00F476A6" w:rsidTr="00904DD6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842F5F" w:rsidRDefault="00842F5F" w:rsidP="002C3F2D">
            <w:pPr>
              <w:tabs>
                <w:tab w:val="left" w:pos="432"/>
              </w:tabs>
              <w:snapToGrid w:val="0"/>
              <w:spacing w:line="360" w:lineRule="auto"/>
              <w:jc w:val="both"/>
              <w:rPr>
                <w:rFonts w:asciiTheme="minorHAnsi" w:eastAsia="Lucida Sans Unicode" w:hAnsiTheme="minorHAnsi"/>
              </w:rPr>
            </w:pPr>
            <w:r w:rsidRPr="00F476A6">
              <w:rPr>
                <w:rFonts w:asciiTheme="minorHAnsi" w:eastAsia="Lucida Sans Unicode" w:hAnsiTheme="minorHAnsi"/>
              </w:rPr>
              <w:t xml:space="preserve">W przypadku stwierdzonych uchybień bądź nieprawidłowości w terminie 30 dni od dnia otrzymania sprawozdania z kontroli należy poinformować Dyrektora Izby Administracji Skarbowej w Poznaniu o sposobie wykonania zaleceń, wykorzystaniu wniosków lub </w:t>
            </w:r>
            <w:r w:rsidR="00961EBB" w:rsidRPr="00F476A6">
              <w:rPr>
                <w:rFonts w:asciiTheme="minorHAnsi" w:eastAsia="Lucida Sans Unicode" w:hAnsiTheme="minorHAnsi"/>
              </w:rPr>
              <w:t> </w:t>
            </w:r>
            <w:r w:rsidRPr="00F476A6">
              <w:rPr>
                <w:rFonts w:asciiTheme="minorHAnsi" w:eastAsia="Lucida Sans Unicode" w:hAnsiTheme="minorHAnsi"/>
              </w:rPr>
              <w:t>przyczynach ich niewykorzystania albo o innym sposobie usunięcia stwierdzonych nieprawidłowości, uchybień.</w:t>
            </w:r>
          </w:p>
          <w:p w:rsidR="00EE5E93" w:rsidRPr="00F476A6" w:rsidRDefault="00EE5E93" w:rsidP="002C3F2D">
            <w:pPr>
              <w:tabs>
                <w:tab w:val="left" w:pos="432"/>
              </w:tabs>
              <w:snapToGrid w:val="0"/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842F5F" w:rsidRPr="00F476A6" w:rsidTr="00315644">
        <w:tc>
          <w:tcPr>
            <w:tcW w:w="96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</w:tcPr>
          <w:p w:rsidR="00842F5F" w:rsidRPr="00F476A6" w:rsidRDefault="00842F5F" w:rsidP="00904DD6">
            <w:pPr>
              <w:pStyle w:val="Zawartotabeli"/>
              <w:spacing w:before="60" w:after="60" w:line="240" w:lineRule="auto"/>
              <w:ind w:left="0" w:firstLine="0"/>
              <w:jc w:val="center"/>
              <w:rPr>
                <w:rFonts w:asciiTheme="minorHAnsi" w:hAnsiTheme="minorHAnsi"/>
              </w:rPr>
            </w:pPr>
            <w:r w:rsidRPr="00F476A6">
              <w:rPr>
                <w:rFonts w:asciiTheme="minorHAnsi" w:hAnsiTheme="minorHAnsi"/>
                <w:b/>
                <w:bCs/>
              </w:rPr>
              <w:lastRenderedPageBreak/>
              <w:t>PODPIS DYREKTORA IZBY ADMINISTRACJI SKARBOWEJ</w:t>
            </w:r>
          </w:p>
        </w:tc>
      </w:tr>
      <w:tr w:rsidR="00842F5F" w:rsidRPr="00F476A6" w:rsidTr="0031564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F5F" w:rsidRPr="00CC4485" w:rsidRDefault="00F147D7" w:rsidP="00904DD6">
            <w:pPr>
              <w:suppressLineNumbers/>
              <w:jc w:val="center"/>
              <w:rPr>
                <w:rFonts w:asciiTheme="minorHAnsi" w:hAnsiTheme="minorHAnsi" w:cs="TimesNewRomanUnicode"/>
                <w:sz w:val="18"/>
                <w:szCs w:val="18"/>
                <w:lang w:eastAsia="pl-PL"/>
              </w:rPr>
            </w:pPr>
            <w:r w:rsidRPr="00CC4485">
              <w:rPr>
                <w:rFonts w:asciiTheme="minorHAnsi" w:hAnsiTheme="minorHAnsi" w:cs="TimesNewRomanUnicode"/>
                <w:sz w:val="18"/>
                <w:szCs w:val="18"/>
                <w:lang w:eastAsia="pl-PL"/>
              </w:rPr>
              <w:t>Dokument podpisany kwalifikowanym podpisem elektronicznym</w:t>
            </w:r>
          </w:p>
          <w:p w:rsidR="00F147D7" w:rsidRPr="00CC4485" w:rsidRDefault="00F147D7" w:rsidP="005E7851">
            <w:pPr>
              <w:suppressLineNumbers/>
              <w:rPr>
                <w:rFonts w:asciiTheme="minorHAnsi" w:hAnsiTheme="minorHAnsi"/>
                <w:sz w:val="18"/>
                <w:szCs w:val="18"/>
              </w:rPr>
            </w:pPr>
          </w:p>
          <w:p w:rsidR="00F147D7" w:rsidRPr="00CC4485" w:rsidRDefault="00F147D7" w:rsidP="00CC4485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CC4485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Dyrektor Izby Administracji Skarbowej</w:t>
            </w:r>
            <w:r w:rsidR="00CC4485" w:rsidRPr="00CC4485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 xml:space="preserve"> w Poznaniu</w:t>
            </w:r>
          </w:p>
          <w:p w:rsidR="00F147D7" w:rsidRPr="00CC4485" w:rsidRDefault="00F147D7" w:rsidP="00F147D7">
            <w:pPr>
              <w:spacing w:before="240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CC4485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>Marek Pospieski</w:t>
            </w:r>
          </w:p>
          <w:p w:rsidR="00F147D7" w:rsidRPr="00F476A6" w:rsidRDefault="00F147D7" w:rsidP="00F147D7">
            <w:pPr>
              <w:suppressLineNumbers/>
              <w:spacing w:after="120"/>
              <w:jc w:val="center"/>
              <w:rPr>
                <w:rFonts w:asciiTheme="minorHAnsi" w:hAnsiTheme="minorHAnsi"/>
                <w:sz w:val="20"/>
                <w:szCs w:val="20"/>
                <w:lang w:eastAsia="ar-SA"/>
              </w:rPr>
            </w:pPr>
            <w:r w:rsidRPr="00F476A6">
              <w:rPr>
                <w:rFonts w:asciiTheme="minorHAnsi" w:hAnsiTheme="minorHAnsi"/>
                <w:sz w:val="20"/>
                <w:szCs w:val="20"/>
                <w:lang w:eastAsia="ar-SA"/>
              </w:rPr>
              <w:t>……………………………………………………………</w:t>
            </w:r>
          </w:p>
          <w:p w:rsidR="00842F5F" w:rsidRPr="00CC4485" w:rsidRDefault="00F147D7" w:rsidP="005E7851">
            <w:pPr>
              <w:suppressLineNumbers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C4485">
              <w:rPr>
                <w:rFonts w:asciiTheme="minorHAnsi" w:hAnsiTheme="minorHAnsi"/>
                <w:sz w:val="18"/>
                <w:szCs w:val="18"/>
                <w:lang w:eastAsia="ar-SA"/>
              </w:rPr>
              <w:t>Podpis Dyrektora Izby A</w:t>
            </w:r>
            <w:r w:rsidR="00CC4485" w:rsidRPr="00CC4485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dministracji Skarbowej </w:t>
            </w:r>
          </w:p>
        </w:tc>
      </w:tr>
    </w:tbl>
    <w:p w:rsidR="00842F5F" w:rsidRPr="00F476A6" w:rsidRDefault="00842F5F" w:rsidP="00842F5F">
      <w:pPr>
        <w:spacing w:before="120"/>
        <w:rPr>
          <w:rFonts w:asciiTheme="minorHAnsi" w:hAnsiTheme="minorHAnsi"/>
          <w:u w:val="single"/>
        </w:rPr>
      </w:pPr>
    </w:p>
    <w:p w:rsidR="00677F22" w:rsidRPr="00F476A6" w:rsidRDefault="00677F22" w:rsidP="00677F22">
      <w:pPr>
        <w:pStyle w:val="Standard"/>
        <w:tabs>
          <w:tab w:val="left" w:pos="825"/>
        </w:tabs>
        <w:spacing w:after="170"/>
        <w:jc w:val="both"/>
        <w:rPr>
          <w:rFonts w:asciiTheme="minorHAnsi" w:eastAsia="Arial Unicode MS" w:hAnsiTheme="minorHAnsi"/>
          <w:sz w:val="20"/>
          <w:szCs w:val="20"/>
        </w:rPr>
      </w:pPr>
      <w:r w:rsidRPr="00F476A6">
        <w:rPr>
          <w:rFonts w:asciiTheme="minorHAnsi" w:eastAsia="Arial Unicode MS" w:hAnsiTheme="minorHAnsi"/>
          <w:sz w:val="20"/>
          <w:szCs w:val="20"/>
        </w:rPr>
        <w:t>Kwalifikowany podpis elektroniczny ma skutek prawny równoważny podpisowi własnoręcznemu (art. 25 ust. 2 Rozporządzenie parlamentu europejskiego i rady (UE) nr 910/2014 z dnia 23 lipca 2014 r. w sprawie identyfikacji elektronicznej i usług zaufania w odniesieniu do transakcji elektronicznych na rynku wewnętrznym oraz uchylające dyrektywę 1999/93/WE).</w:t>
      </w:r>
    </w:p>
    <w:p w:rsidR="00942D36" w:rsidRPr="00F476A6" w:rsidRDefault="00942D36" w:rsidP="00842F5F">
      <w:pPr>
        <w:spacing w:before="120"/>
        <w:rPr>
          <w:rFonts w:asciiTheme="minorHAnsi" w:hAnsiTheme="minorHAnsi"/>
          <w:u w:val="single"/>
        </w:rPr>
      </w:pPr>
    </w:p>
    <w:p w:rsidR="00842F5F" w:rsidRPr="00F476A6" w:rsidRDefault="00842F5F" w:rsidP="00842F5F">
      <w:pPr>
        <w:spacing w:before="120"/>
        <w:rPr>
          <w:rFonts w:asciiTheme="minorHAnsi" w:hAnsiTheme="minorHAnsi"/>
          <w:u w:val="single"/>
        </w:rPr>
      </w:pPr>
      <w:r w:rsidRPr="00F476A6">
        <w:rPr>
          <w:rFonts w:asciiTheme="minorHAnsi" w:hAnsiTheme="minorHAnsi"/>
          <w:u w:val="single"/>
        </w:rPr>
        <w:t>Otrzymują: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842F5F" w:rsidRPr="00F476A6">
        <w:rPr>
          <w:rFonts w:asciiTheme="minorHAnsi" w:hAnsiTheme="minorHAnsi"/>
        </w:rPr>
        <w:t xml:space="preserve">Adresat – elektronicznie, 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842F5F" w:rsidRPr="00F476A6">
        <w:rPr>
          <w:rFonts w:asciiTheme="minorHAnsi" w:hAnsiTheme="minorHAnsi"/>
        </w:rPr>
        <w:t>aa.</w:t>
      </w:r>
    </w:p>
    <w:p w:rsidR="00842F5F" w:rsidRPr="00F476A6" w:rsidRDefault="00842F5F" w:rsidP="00842F5F">
      <w:pPr>
        <w:rPr>
          <w:rFonts w:asciiTheme="minorHAnsi" w:hAnsiTheme="minorHAnsi"/>
          <w:u w:val="single"/>
        </w:rPr>
      </w:pPr>
    </w:p>
    <w:p w:rsidR="00842F5F" w:rsidRPr="00F476A6" w:rsidRDefault="00842F5F" w:rsidP="00842F5F">
      <w:pPr>
        <w:rPr>
          <w:rFonts w:asciiTheme="minorHAnsi" w:hAnsiTheme="minorHAnsi"/>
        </w:rPr>
      </w:pPr>
      <w:r w:rsidRPr="00F476A6">
        <w:rPr>
          <w:rFonts w:asciiTheme="minorHAnsi" w:hAnsiTheme="minorHAnsi"/>
          <w:u w:val="single"/>
        </w:rPr>
        <w:t>Do wiadomości</w:t>
      </w:r>
      <w:r w:rsidRPr="00F476A6">
        <w:rPr>
          <w:rFonts w:asciiTheme="minorHAnsi" w:hAnsiTheme="minorHAnsi"/>
        </w:rPr>
        <w:t xml:space="preserve"> – wyłącznie drogą elektroniczną: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842F5F" w:rsidRPr="00F476A6">
        <w:rPr>
          <w:rFonts w:asciiTheme="minorHAnsi" w:hAnsiTheme="minorHAnsi"/>
        </w:rPr>
        <w:t>Z-ca DIAS – Adam Barciszewski,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="00842F5F" w:rsidRPr="00F476A6">
        <w:rPr>
          <w:rFonts w:asciiTheme="minorHAnsi" w:hAnsiTheme="minorHAnsi"/>
        </w:rPr>
        <w:t>Z-ca DIAS – Sławomir Groch,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CF0EC3" w:rsidRPr="00F476A6">
        <w:rPr>
          <w:rFonts w:asciiTheme="minorHAnsi" w:hAnsiTheme="minorHAnsi"/>
        </w:rPr>
        <w:t>Z-ca DIAS – Dariusz Strugliński</w:t>
      </w:r>
      <w:r w:rsidR="00842F5F" w:rsidRPr="00F476A6">
        <w:rPr>
          <w:rFonts w:asciiTheme="minorHAnsi" w:hAnsiTheme="minorHAnsi"/>
        </w:rPr>
        <w:t>,</w:t>
      </w:r>
    </w:p>
    <w:p w:rsidR="00842F5F" w:rsidRPr="00F476A6" w:rsidRDefault="000E7795" w:rsidP="00842F5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842F5F" w:rsidRPr="00F476A6">
        <w:rPr>
          <w:rFonts w:asciiTheme="minorHAnsi" w:hAnsiTheme="minorHAnsi"/>
        </w:rPr>
        <w:t xml:space="preserve">Z-ca DIAS – Dariusz </w:t>
      </w:r>
      <w:proofErr w:type="spellStart"/>
      <w:r w:rsidR="00842F5F" w:rsidRPr="00F476A6">
        <w:rPr>
          <w:rFonts w:asciiTheme="minorHAnsi" w:hAnsiTheme="minorHAnsi"/>
        </w:rPr>
        <w:t>Zujko</w:t>
      </w:r>
      <w:proofErr w:type="spellEnd"/>
      <w:r w:rsidR="00842F5F" w:rsidRPr="00F476A6">
        <w:rPr>
          <w:rFonts w:asciiTheme="minorHAnsi" w:hAnsiTheme="minorHAnsi"/>
        </w:rPr>
        <w:t>,</w:t>
      </w:r>
    </w:p>
    <w:p w:rsidR="00CF0EC3" w:rsidRPr="00F476A6" w:rsidRDefault="000E7795" w:rsidP="00615A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CF0EC3" w:rsidRPr="00F476A6">
        <w:rPr>
          <w:rFonts w:asciiTheme="minorHAnsi" w:hAnsiTheme="minorHAnsi"/>
        </w:rPr>
        <w:t xml:space="preserve">Z-ca DIAS – Anna </w:t>
      </w:r>
      <w:proofErr w:type="spellStart"/>
      <w:r w:rsidR="00CF0EC3" w:rsidRPr="00F476A6">
        <w:rPr>
          <w:rFonts w:asciiTheme="minorHAnsi" w:hAnsiTheme="minorHAnsi"/>
        </w:rPr>
        <w:t>Debert</w:t>
      </w:r>
      <w:proofErr w:type="spellEnd"/>
      <w:r w:rsidR="00F147D7" w:rsidRPr="00F476A6">
        <w:rPr>
          <w:rFonts w:asciiTheme="minorHAnsi" w:hAnsiTheme="minorHAnsi"/>
        </w:rPr>
        <w:t>,</w:t>
      </w:r>
    </w:p>
    <w:p w:rsidR="00615AFC" w:rsidRPr="00F476A6" w:rsidRDefault="000E7795" w:rsidP="00615A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152BC0" w:rsidRPr="00F476A6">
        <w:rPr>
          <w:rFonts w:asciiTheme="minorHAnsi" w:hAnsiTheme="minorHAnsi"/>
        </w:rPr>
        <w:t>Dział Nadzoru nad O</w:t>
      </w:r>
      <w:r w:rsidR="00615AFC" w:rsidRPr="00F476A6">
        <w:rPr>
          <w:rFonts w:asciiTheme="minorHAnsi" w:hAnsiTheme="minorHAnsi"/>
        </w:rPr>
        <w:t>rzecznictwem (ION)</w:t>
      </w:r>
      <w:r w:rsidR="00F147D7" w:rsidRPr="00F476A6">
        <w:rPr>
          <w:rFonts w:asciiTheme="minorHAnsi" w:hAnsiTheme="minorHAnsi"/>
        </w:rPr>
        <w:t>,</w:t>
      </w:r>
    </w:p>
    <w:p w:rsidR="004C1229" w:rsidRPr="00F476A6" w:rsidRDefault="000E7795" w:rsidP="00615A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="00615AFC" w:rsidRPr="00F476A6">
        <w:rPr>
          <w:rFonts w:asciiTheme="minorHAnsi" w:hAnsiTheme="minorHAnsi"/>
        </w:rPr>
        <w:t>Pierwszy Wydział Podatku od Towarów i Usług</w:t>
      </w:r>
      <w:r w:rsidR="004C1229" w:rsidRPr="00F476A6">
        <w:rPr>
          <w:rFonts w:asciiTheme="minorHAnsi" w:hAnsiTheme="minorHAnsi"/>
        </w:rPr>
        <w:t>, Pod</w:t>
      </w:r>
      <w:r w:rsidR="00F147D7" w:rsidRPr="00F476A6">
        <w:rPr>
          <w:rFonts w:asciiTheme="minorHAnsi" w:hAnsiTheme="minorHAnsi"/>
        </w:rPr>
        <w:t>atków Dochodowych, Podatków</w:t>
      </w:r>
    </w:p>
    <w:p w:rsidR="008224E6" w:rsidRPr="00F476A6" w:rsidRDefault="004C1229" w:rsidP="00615AFC">
      <w:pPr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Majątkowych i Sektorowych (IOV-1)</w:t>
      </w:r>
      <w:r w:rsidR="00F147D7" w:rsidRPr="00F476A6">
        <w:rPr>
          <w:rFonts w:asciiTheme="minorHAnsi" w:hAnsiTheme="minorHAnsi"/>
        </w:rPr>
        <w:t>,</w:t>
      </w:r>
    </w:p>
    <w:p w:rsidR="008224E6" w:rsidRPr="00F476A6" w:rsidRDefault="000E7795" w:rsidP="008224E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8224E6" w:rsidRPr="00F476A6">
        <w:rPr>
          <w:rFonts w:asciiTheme="minorHAnsi" w:hAnsiTheme="minorHAnsi"/>
        </w:rPr>
        <w:t>Drugi Wydział Podatku od Towarów i Usług, Podatków Dochodowych, Podatków</w:t>
      </w:r>
    </w:p>
    <w:p w:rsidR="008224E6" w:rsidRPr="00F476A6" w:rsidRDefault="008224E6" w:rsidP="004C1229">
      <w:pPr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    </w:t>
      </w:r>
      <w:r w:rsidR="000E7795">
        <w:rPr>
          <w:rFonts w:asciiTheme="minorHAnsi" w:hAnsiTheme="minorHAnsi"/>
        </w:rPr>
        <w:t xml:space="preserve"> </w:t>
      </w:r>
      <w:r w:rsidRPr="00F476A6">
        <w:rPr>
          <w:rFonts w:asciiTheme="minorHAnsi" w:hAnsiTheme="minorHAnsi"/>
        </w:rPr>
        <w:t>Majątkowych i Sektorowych (IOV-2),</w:t>
      </w:r>
    </w:p>
    <w:p w:rsidR="00A53FD5" w:rsidRPr="00F476A6" w:rsidRDefault="008224E6" w:rsidP="008224E6">
      <w:pPr>
        <w:rPr>
          <w:rFonts w:asciiTheme="minorHAnsi" w:hAnsiTheme="minorHAnsi"/>
        </w:rPr>
      </w:pPr>
      <w:r w:rsidRPr="00F476A6">
        <w:rPr>
          <w:rFonts w:asciiTheme="minorHAnsi" w:hAnsiTheme="minorHAnsi"/>
        </w:rPr>
        <w:t xml:space="preserve">9. </w:t>
      </w:r>
      <w:r w:rsidR="004C1229" w:rsidRPr="00F476A6">
        <w:rPr>
          <w:rFonts w:asciiTheme="minorHAnsi" w:hAnsiTheme="minorHAnsi"/>
        </w:rPr>
        <w:t>Dział Wsparcia Zarządzania (I</w:t>
      </w:r>
      <w:r w:rsidR="007A5522" w:rsidRPr="00F476A6">
        <w:rPr>
          <w:rFonts w:asciiTheme="minorHAnsi" w:hAnsiTheme="minorHAnsi"/>
        </w:rPr>
        <w:t>W</w:t>
      </w:r>
      <w:r w:rsidR="004C1229" w:rsidRPr="00F476A6">
        <w:rPr>
          <w:rFonts w:asciiTheme="minorHAnsi" w:hAnsiTheme="minorHAnsi"/>
        </w:rPr>
        <w:t>Z).</w:t>
      </w:r>
    </w:p>
    <w:sectPr w:rsidR="00A53FD5" w:rsidRPr="00F476A6" w:rsidSect="00D35ACC">
      <w:footerReference w:type="default" r:id="rId18"/>
      <w:headerReference w:type="first" r:id="rId19"/>
      <w:footerReference w:type="first" r:id="rId20"/>
      <w:type w:val="continuous"/>
      <w:pgSz w:w="11900" w:h="16840"/>
      <w:pgMar w:top="1418" w:right="1134" w:bottom="1418" w:left="1134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7B" w:rsidRDefault="0075547B">
      <w:r>
        <w:separator/>
      </w:r>
    </w:p>
  </w:endnote>
  <w:endnote w:type="continuationSeparator" w:id="0">
    <w:p w:rsidR="0075547B" w:rsidRDefault="0075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Unicod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82" w:rsidRDefault="00542B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D2" w:rsidRPr="00692178" w:rsidRDefault="003723D2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79"/>
      <w:gridCol w:w="2969"/>
    </w:tblGrid>
    <w:tr w:rsidR="003723D2" w:rsidRPr="00D339AA" w:rsidTr="00904DD6">
      <w:tc>
        <w:tcPr>
          <w:tcW w:w="6379" w:type="dxa"/>
        </w:tcPr>
        <w:p w:rsidR="003723D2" w:rsidRPr="002C67C1" w:rsidRDefault="003723D2" w:rsidP="00781161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</w:rPr>
          </w:pPr>
          <w:r w:rsidRPr="0031797E">
            <w:rPr>
              <w:rFonts w:ascii="Arial" w:hAnsi="Arial" w:cs="Arial"/>
              <w:sz w:val="16"/>
              <w:szCs w:val="16"/>
            </w:rPr>
            <w:t>ul.</w:t>
          </w:r>
          <w:r>
            <w:rPr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DaneJednostki4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Dolna Wilda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DaneJednostki5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80 A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F17171"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DaneJednostki3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61-501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DaneJednostki2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POZNAŃ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214832">
            <w:rPr>
              <w:rFonts w:ascii="Arial" w:hAnsi="Arial" w:cs="Arial"/>
              <w:sz w:val="16"/>
              <w:szCs w:val="16"/>
            </w:rPr>
            <w:t xml:space="preserve">tel.: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DOCPROPERTY  DaneJednostki6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0-61/858-61-00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 w:rsidRPr="00214832">
            <w:rPr>
              <w:rFonts w:ascii="Arial" w:hAnsi="Arial" w:cs="Arial"/>
              <w:sz w:val="16"/>
              <w:szCs w:val="16"/>
            </w:rPr>
            <w:t xml:space="preserve"> | fax: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214832">
            <w:rPr>
              <w:rFonts w:ascii="Arial" w:hAnsi="Arial" w:cs="Arial"/>
              <w:sz w:val="16"/>
              <w:szCs w:val="16"/>
            </w:rPr>
            <w:instrText xml:space="preserve"> DOCPROPERTY  DaneJednostki7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</w:rPr>
            <w:t>0-61/852-22-24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:rsidR="003723D2" w:rsidRDefault="003723D2" w:rsidP="00781161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D339AA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D339AA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begin"/>
          </w:r>
          <w:r w:rsidRPr="00D339AA">
            <w:rPr>
              <w:rFonts w:ascii="Arial" w:hAnsi="Arial" w:cs="Arial"/>
              <w:sz w:val="16"/>
              <w:szCs w:val="16"/>
              <w:lang w:val="de-DE"/>
            </w:rPr>
            <w:instrText xml:space="preserve"> DOCPROPERTY  DaneJednostki8  \* MERGEFORMAT </w:instrTex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  <w:lang w:val="de-DE"/>
            </w:rPr>
            <w:t>kancelaria.ias.poznan@mf.gov.pl</w:t>
          </w:r>
          <w:r w:rsidRPr="00214832">
            <w:rPr>
              <w:rFonts w:ascii="Arial" w:hAnsi="Arial" w:cs="Arial"/>
              <w:sz w:val="16"/>
              <w:szCs w:val="16"/>
              <w:lang w:val="en-US"/>
            </w:rPr>
            <w:fldChar w:fldCharType="end"/>
          </w:r>
        </w:p>
        <w:p w:rsidR="003723D2" w:rsidRPr="00D339AA" w:rsidRDefault="003723D2" w:rsidP="00781161">
          <w:pPr>
            <w:tabs>
              <w:tab w:val="right" w:pos="9309"/>
            </w:tabs>
            <w:rPr>
              <w:rFonts w:ascii="Arial" w:hAnsi="Arial" w:cs="Arial"/>
              <w:sz w:val="16"/>
              <w:szCs w:val="16"/>
              <w:lang w:val="de-DE"/>
            </w:rPr>
          </w:pPr>
        </w:p>
      </w:tc>
      <w:tc>
        <w:tcPr>
          <w:tcW w:w="2969" w:type="dxa"/>
        </w:tcPr>
        <w:p w:rsidR="003723D2" w:rsidRPr="00D339AA" w:rsidRDefault="003723D2" w:rsidP="00781161">
          <w:pPr>
            <w:tabs>
              <w:tab w:val="right" w:pos="9309"/>
            </w:tabs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>
            <w:rPr>
              <w:rFonts w:ascii="Arial" w:hAnsi="Arial" w:cs="Arial"/>
              <w:sz w:val="16"/>
              <w:szCs w:val="16"/>
            </w:rPr>
            <w:fldChar w:fldCharType="begin"/>
          </w:r>
          <w:r w:rsidRPr="00D339AA">
            <w:rPr>
              <w:rFonts w:ascii="Arial" w:hAnsi="Arial" w:cs="Arial"/>
              <w:sz w:val="16"/>
              <w:szCs w:val="16"/>
              <w:lang w:val="de-DE"/>
            </w:rPr>
            <w:instrText xml:space="preserve"> DOCPROPERTY  DaneJednostki9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730D21">
            <w:rPr>
              <w:rFonts w:ascii="Arial" w:hAnsi="Arial" w:cs="Arial"/>
              <w:sz w:val="16"/>
              <w:szCs w:val="16"/>
              <w:lang w:val="de-DE"/>
            </w:rPr>
            <w:t>www.wielkopolskie.kas.gov.pl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3723D2" w:rsidRPr="003F17B6" w:rsidRDefault="003723D2" w:rsidP="00781161">
    <w:pPr>
      <w:tabs>
        <w:tab w:val="right" w:pos="9309"/>
      </w:tabs>
      <w:rPr>
        <w:rFonts w:ascii="Arial" w:hAnsi="Arial" w:cs="Arial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72576" behindDoc="0" locked="0" layoutInCell="1" allowOverlap="1" wp14:anchorId="4269C85D" wp14:editId="6F3871D9">
              <wp:simplePos x="0" y="0"/>
              <wp:positionH relativeFrom="column">
                <wp:posOffset>-26670</wp:posOffset>
              </wp:positionH>
              <wp:positionV relativeFrom="paragraph">
                <wp:posOffset>-619125</wp:posOffset>
              </wp:positionV>
              <wp:extent cx="5925185" cy="13970"/>
              <wp:effectExtent l="0" t="0" r="37465" b="24130"/>
              <wp:wrapNone/>
              <wp:docPr id="3" name="Łącznik prosty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925185" cy="1397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0005C" id="Łącznik prosty 33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1pt,-48.75pt" to="464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" strokecolor="black [3213]" strokeweight="1pt">
              <o:lock v:ext="edit" aspectratio="t"/>
            </v:line>
          </w:pict>
        </mc:Fallback>
      </mc:AlternateContent>
    </w:r>
    <w:r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3747868" wp14:editId="063C2140">
          <wp:simplePos x="0" y="0"/>
          <wp:positionH relativeFrom="column">
            <wp:align>left</wp:align>
          </wp:positionH>
          <wp:positionV relativeFrom="paragraph">
            <wp:posOffset>-1227455</wp:posOffset>
          </wp:positionV>
          <wp:extent cx="968400" cy="640800"/>
          <wp:effectExtent l="0" t="0" r="3175" b="698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71552" behindDoc="0" locked="0" layoutInCell="1" allowOverlap="1" wp14:anchorId="4BD44434" wp14:editId="29496252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78C7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65.05pt;margin-top:421pt;width:465.1pt;height:0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" strokeweight="1pt"/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D2" w:rsidRPr="00692178" w:rsidRDefault="003723D2" w:rsidP="00692178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AF74B5">
      <w:rPr>
        <w:rFonts w:ascii="Arial" w:hAnsi="Arial" w:cs="Arial"/>
        <w:noProof/>
        <w:color w:val="7F7F7F"/>
        <w:sz w:val="16"/>
        <w:szCs w:val="16"/>
      </w:rPr>
      <w:t>16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  <w:r w:rsidR="009616E4">
      <w:rPr>
        <w:rFonts w:ascii="Arial" w:hAnsi="Arial" w:cs="Arial"/>
        <w:color w:val="7F7F7F"/>
        <w:sz w:val="16"/>
        <w:szCs w:val="16"/>
      </w:rPr>
      <w:t>/16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D2" w:rsidRDefault="003723D2" w:rsidP="00692178">
    <w:pPr>
      <w:tabs>
        <w:tab w:val="right" w:pos="9309"/>
      </w:tabs>
      <w:rPr>
        <w:rFonts w:ascii="Arial" w:hAnsi="Arial" w:cs="Arial"/>
        <w:sz w:val="16"/>
        <w:szCs w:val="16"/>
      </w:rPr>
    </w:pPr>
    <w:r w:rsidRPr="0031797E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5167" behindDoc="0" locked="0" layoutInCell="1" allowOverlap="1" wp14:anchorId="7E372947" wp14:editId="25378B78">
          <wp:simplePos x="0" y="0"/>
          <wp:positionH relativeFrom="margin">
            <wp:posOffset>-98637</wp:posOffset>
          </wp:positionH>
          <wp:positionV relativeFrom="paragraph">
            <wp:posOffset>-680720</wp:posOffset>
          </wp:positionV>
          <wp:extent cx="968400" cy="640800"/>
          <wp:effectExtent l="0" t="0" r="3175" b="698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84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797E">
      <w:rPr>
        <w:rFonts w:ascii="Arial" w:hAnsi="Arial" w:cs="Arial"/>
        <w:sz w:val="16"/>
        <w:szCs w:val="16"/>
      </w:rPr>
      <w:t>ul.</w:t>
    </w:r>
    <w:r>
      <w:rPr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DaneJednostki4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Dolna Wilda</w:t>
    </w:r>
    <w:r>
      <w:rPr>
        <w:rFonts w:ascii="Arial" w:hAnsi="Arial" w:cs="Arial"/>
        <w:sz w:val="16"/>
        <w:szCs w:val="16"/>
      </w:rPr>
      <w:fldChar w:fldCharType="end"/>
    </w:r>
    <w:r w:rsidRPr="0021483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DaneJednostki5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80 A</w:t>
    </w:r>
    <w:r>
      <w:rPr>
        <w:rFonts w:ascii="Arial" w:hAnsi="Arial" w:cs="Arial"/>
        <w:sz w:val="16"/>
        <w:szCs w:val="16"/>
      </w:rPr>
      <w:fldChar w:fldCharType="end"/>
    </w:r>
    <w:r w:rsidRPr="00F1717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DaneJednostki3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61-501</w:t>
    </w:r>
    <w:r>
      <w:rPr>
        <w:rFonts w:ascii="Arial" w:hAnsi="Arial" w:cs="Arial"/>
        <w:sz w:val="16"/>
        <w:szCs w:val="16"/>
      </w:rPr>
      <w:fldChar w:fldCharType="end"/>
    </w:r>
    <w:r w:rsidRPr="0021483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DaneJednostki2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POZNAŃ</w:t>
    </w:r>
    <w:r>
      <w:rPr>
        <w:rFonts w:ascii="Arial" w:hAnsi="Arial" w:cs="Arial"/>
        <w:sz w:val="16"/>
        <w:szCs w:val="16"/>
      </w:rPr>
      <w:fldChar w:fldCharType="end"/>
    </w:r>
    <w:r w:rsidRPr="00214832">
      <w:rPr>
        <w:rFonts w:ascii="Arial" w:hAnsi="Arial" w:cs="Arial"/>
        <w:sz w:val="16"/>
        <w:szCs w:val="16"/>
      </w:rPr>
      <w:t xml:space="preserve"> |</w:t>
    </w:r>
    <w:r>
      <w:rPr>
        <w:rFonts w:ascii="Arial" w:hAnsi="Arial" w:cs="Arial"/>
        <w:sz w:val="16"/>
        <w:szCs w:val="16"/>
      </w:rPr>
      <w:t xml:space="preserve"> </w:t>
    </w:r>
    <w:r w:rsidRPr="00214832">
      <w:rPr>
        <w:rFonts w:ascii="Arial" w:hAnsi="Arial" w:cs="Arial"/>
        <w:sz w:val="16"/>
        <w:szCs w:val="16"/>
      </w:rPr>
      <w:t xml:space="preserve">tel.: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DaneJednostki6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0-61/858-61-00</w:t>
    </w:r>
    <w:r>
      <w:rPr>
        <w:rFonts w:ascii="Arial" w:hAnsi="Arial" w:cs="Arial"/>
        <w:sz w:val="16"/>
        <w:szCs w:val="16"/>
      </w:rPr>
      <w:fldChar w:fldCharType="end"/>
    </w:r>
    <w:r w:rsidRPr="00214832">
      <w:rPr>
        <w:rFonts w:ascii="Arial" w:hAnsi="Arial" w:cs="Arial"/>
        <w:sz w:val="16"/>
        <w:szCs w:val="16"/>
      </w:rPr>
      <w:t xml:space="preserve"> | fax: </w:t>
    </w:r>
    <w:r w:rsidRPr="00214832">
      <w:rPr>
        <w:rFonts w:ascii="Arial" w:hAnsi="Arial" w:cs="Arial"/>
        <w:sz w:val="16"/>
        <w:szCs w:val="16"/>
        <w:lang w:val="en-US"/>
      </w:rPr>
      <w:fldChar w:fldCharType="begin"/>
    </w:r>
    <w:r w:rsidRPr="00214832">
      <w:rPr>
        <w:rFonts w:ascii="Arial" w:hAnsi="Arial" w:cs="Arial"/>
        <w:sz w:val="16"/>
        <w:szCs w:val="16"/>
      </w:rPr>
      <w:instrText xml:space="preserve"> DOCPROPERTY  DaneJednostki7  \* MERGEFORMAT </w:instrText>
    </w:r>
    <w:r w:rsidRPr="00214832">
      <w:rPr>
        <w:rFonts w:ascii="Arial" w:hAnsi="Arial" w:cs="Arial"/>
        <w:sz w:val="16"/>
        <w:szCs w:val="16"/>
        <w:lang w:val="en-US"/>
      </w:rPr>
      <w:fldChar w:fldCharType="separate"/>
    </w:r>
    <w:r w:rsidR="00730D21">
      <w:rPr>
        <w:rFonts w:ascii="Arial" w:hAnsi="Arial" w:cs="Arial"/>
        <w:sz w:val="16"/>
        <w:szCs w:val="16"/>
      </w:rPr>
      <w:t>0-61/852-22-24</w:t>
    </w:r>
    <w:r w:rsidRPr="00214832">
      <w:rPr>
        <w:rFonts w:ascii="Arial" w:hAnsi="Arial" w:cs="Arial"/>
        <w:sz w:val="16"/>
        <w:szCs w:val="16"/>
        <w:lang w:val="en-US"/>
      </w:rPr>
      <w:fldChar w:fldCharType="end"/>
    </w:r>
    <w:r w:rsidRPr="00F1717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DaneJednostki9  \* MERGEFORMAT </w:instrText>
    </w:r>
    <w:r>
      <w:rPr>
        <w:rFonts w:ascii="Arial" w:hAnsi="Arial" w:cs="Arial"/>
        <w:sz w:val="16"/>
        <w:szCs w:val="16"/>
      </w:rPr>
      <w:fldChar w:fldCharType="separate"/>
    </w:r>
    <w:r w:rsidR="00730D21">
      <w:rPr>
        <w:rFonts w:ascii="Arial" w:hAnsi="Arial" w:cs="Arial"/>
        <w:sz w:val="16"/>
        <w:szCs w:val="16"/>
      </w:rPr>
      <w:t>www.wielkopolskie.kas.gov.pl</w:t>
    </w:r>
    <w:r>
      <w:rPr>
        <w:rFonts w:ascii="Arial" w:hAnsi="Arial" w:cs="Arial"/>
        <w:sz w:val="16"/>
        <w:szCs w:val="16"/>
      </w:rPr>
      <w:fldChar w:fldCharType="end"/>
    </w:r>
  </w:p>
  <w:p w:rsidR="003723D2" w:rsidRPr="00730D21" w:rsidRDefault="003723D2" w:rsidP="003F17B6">
    <w:pPr>
      <w:rPr>
        <w:rFonts w:ascii="Arial" w:hAnsi="Arial" w:cs="Arial"/>
        <w:sz w:val="16"/>
        <w:szCs w:val="16"/>
        <w:lang w:val="de-DE"/>
      </w:rPr>
    </w:pPr>
    <w:proofErr w:type="spellStart"/>
    <w:r w:rsidRPr="00730D21">
      <w:rPr>
        <w:rFonts w:ascii="Arial" w:hAnsi="Arial" w:cs="Arial"/>
        <w:sz w:val="16"/>
        <w:szCs w:val="16"/>
        <w:lang w:val="de-DE"/>
      </w:rPr>
      <w:t>e-mail</w:t>
    </w:r>
    <w:proofErr w:type="spellEnd"/>
    <w:r w:rsidRPr="00730D21">
      <w:rPr>
        <w:rFonts w:ascii="Arial" w:hAnsi="Arial" w:cs="Arial"/>
        <w:sz w:val="16"/>
        <w:szCs w:val="16"/>
        <w:lang w:val="de-DE"/>
      </w:rPr>
      <w:t xml:space="preserve">: </w:t>
    </w:r>
    <w:r w:rsidRPr="00214832">
      <w:rPr>
        <w:rFonts w:ascii="Arial" w:hAnsi="Arial" w:cs="Arial"/>
        <w:sz w:val="16"/>
        <w:szCs w:val="16"/>
        <w:lang w:val="en-US"/>
      </w:rPr>
      <w:fldChar w:fldCharType="begin"/>
    </w:r>
    <w:r w:rsidRPr="00730D21">
      <w:rPr>
        <w:rFonts w:ascii="Arial" w:hAnsi="Arial" w:cs="Arial"/>
        <w:sz w:val="16"/>
        <w:szCs w:val="16"/>
        <w:lang w:val="de-DE"/>
      </w:rPr>
      <w:instrText xml:space="preserve"> DOCPROPERTY  DaneJednostki8  \* MERGEFORMAT </w:instrText>
    </w:r>
    <w:r w:rsidRPr="00214832">
      <w:rPr>
        <w:rFonts w:ascii="Arial" w:hAnsi="Arial" w:cs="Arial"/>
        <w:sz w:val="16"/>
        <w:szCs w:val="16"/>
        <w:lang w:val="en-US"/>
      </w:rPr>
      <w:fldChar w:fldCharType="separate"/>
    </w:r>
    <w:r w:rsidR="00730D21">
      <w:rPr>
        <w:rFonts w:ascii="Arial" w:hAnsi="Arial" w:cs="Arial"/>
        <w:sz w:val="16"/>
        <w:szCs w:val="16"/>
        <w:lang w:val="de-DE"/>
      </w:rPr>
      <w:t>kancelaria.ias.poznan@mf.gov.pl</w:t>
    </w:r>
    <w:r w:rsidRPr="00214832">
      <w:rPr>
        <w:rFonts w:ascii="Arial" w:hAnsi="Arial" w:cs="Arial"/>
        <w:sz w:val="16"/>
        <w:szCs w:val="16"/>
        <w:lang w:val="en-US"/>
      </w:rPr>
      <w:fldChar w:fldCharType="end"/>
    </w:r>
    <w:r w:rsidRPr="00730D21">
      <w:rPr>
        <w:rFonts w:ascii="Arial" w:hAnsi="Arial" w:cs="Arial"/>
        <w:sz w:val="16"/>
        <w:szCs w:val="16"/>
        <w:lang w:val="de-DE"/>
      </w:rPr>
      <w:t xml:space="preserve"> </w:t>
    </w:r>
    <w:r>
      <w:rPr>
        <w:noProof/>
        <w:lang w:eastAsia="pl-PL"/>
      </w:rPr>
      <mc:AlternateContent>
        <mc:Choice Requires="wps">
          <w:drawing>
            <wp:anchor distT="4294967293" distB="4294967293" distL="114300" distR="114300" simplePos="0" relativeHeight="251661312" behindDoc="0" locked="1" layoutInCell="1" allowOverlap="1" wp14:anchorId="5EEE4C0A" wp14:editId="76E8067A">
              <wp:simplePos x="0" y="0"/>
              <wp:positionH relativeFrom="margin">
                <wp:align>right</wp:align>
              </wp:positionH>
              <wp:positionV relativeFrom="paragraph">
                <wp:posOffset>-180340</wp:posOffset>
              </wp:positionV>
              <wp:extent cx="5924550" cy="13335"/>
              <wp:effectExtent l="0" t="0" r="19050" b="24765"/>
              <wp:wrapNone/>
              <wp:docPr id="5" name="Łącznik prosty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133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0265F" id="Łącznik prosty 3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15.3pt,-14.2pt" to="881.8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" strokecolor="black [3213]" strokeweight="1pt">
              <w10:wrap anchorx="margin"/>
              <w10:anchorlock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E4D7746" wp14:editId="3CE58322">
              <wp:simplePos x="0" y="0"/>
              <wp:positionH relativeFrom="column">
                <wp:posOffset>826135</wp:posOffset>
              </wp:positionH>
              <wp:positionV relativeFrom="paragraph">
                <wp:posOffset>5346699</wp:posOffset>
              </wp:positionV>
              <wp:extent cx="5906770" cy="0"/>
              <wp:effectExtent l="0" t="0" r="36830" b="19050"/>
              <wp:wrapNone/>
              <wp:docPr id="24" name="Łącznik prosty ze strzałką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916C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4" o:spid="_x0000_s1026" type="#_x0000_t32" style="position:absolute;margin-left:65.05pt;margin-top:421pt;width:465.1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7B" w:rsidRDefault="0075547B">
      <w:r>
        <w:separator/>
      </w:r>
    </w:p>
  </w:footnote>
  <w:footnote w:type="continuationSeparator" w:id="0">
    <w:p w:rsidR="0075547B" w:rsidRDefault="00755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82" w:rsidRDefault="00542B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B82" w:rsidRDefault="00542B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D2" w:rsidRPr="00D55F3E" w:rsidRDefault="003723D2" w:rsidP="00480C4A">
    <w:pPr>
      <w:jc w:val="right"/>
      <w:textboxTightWrap w:val="allLines"/>
      <w:rPr>
        <w:sz w:val="28"/>
      </w:rPr>
    </w:pPr>
    <w:r w:rsidRPr="00D55F3E">
      <w:rPr>
        <w:noProof/>
        <w:sz w:val="28"/>
        <w:lang w:eastAsia="pl-PL"/>
      </w:rPr>
      <w:drawing>
        <wp:anchor distT="0" distB="0" distL="114300" distR="114300" simplePos="0" relativeHeight="251668480" behindDoc="1" locked="0" layoutInCell="1" allowOverlap="1" wp14:anchorId="2883A90F" wp14:editId="5DF95CCB">
          <wp:simplePos x="0" y="0"/>
          <wp:positionH relativeFrom="margin">
            <wp:posOffset>777875</wp:posOffset>
          </wp:positionH>
          <wp:positionV relativeFrom="paragraph">
            <wp:posOffset>-165735</wp:posOffset>
          </wp:positionV>
          <wp:extent cx="493200" cy="532800"/>
          <wp:effectExtent l="0" t="0" r="2540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2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3D2" w:rsidRPr="00542B82" w:rsidRDefault="003723D2" w:rsidP="00480C4A">
    <w:pPr>
      <w:ind w:left="4253"/>
      <w:jc w:val="right"/>
      <w:textboxTightWrap w:val="allLines"/>
      <w:rPr>
        <w:rFonts w:asciiTheme="minorHAnsi" w:eastAsia="Times New Roman" w:hAnsiTheme="minorHAnsi"/>
        <w:lang w:eastAsia="pl-PL"/>
      </w:rPr>
    </w:pPr>
    <w:r w:rsidRPr="00542B82">
      <w:rPr>
        <w:rFonts w:asciiTheme="minorHAnsi" w:eastAsia="Times New Roman" w:hAnsiTheme="minorHAnsi"/>
        <w:lang w:eastAsia="pl-PL"/>
      </w:rPr>
      <w:fldChar w:fldCharType="begin"/>
    </w:r>
    <w:r w:rsidRPr="00542B82">
      <w:rPr>
        <w:rFonts w:asciiTheme="minorHAnsi" w:eastAsia="Times New Roman" w:hAnsiTheme="minorHAnsi"/>
        <w:lang w:eastAsia="pl-PL"/>
      </w:rPr>
      <w:instrText xml:space="preserve"> DOCPROPERTY  DaneJednostki2  \* MERGEFORMAT </w:instrText>
    </w:r>
    <w:r w:rsidRPr="00542B82">
      <w:rPr>
        <w:rFonts w:asciiTheme="minorHAnsi" w:eastAsia="Times New Roman" w:hAnsiTheme="minorHAnsi"/>
        <w:lang w:eastAsia="pl-PL"/>
      </w:rPr>
      <w:fldChar w:fldCharType="separate"/>
    </w:r>
    <w:r w:rsidR="00730D21" w:rsidRPr="00542B82">
      <w:rPr>
        <w:rFonts w:asciiTheme="minorHAnsi" w:eastAsia="Times New Roman" w:hAnsiTheme="minorHAnsi"/>
        <w:lang w:eastAsia="pl-PL"/>
      </w:rPr>
      <w:t>POZNAŃ</w:t>
    </w:r>
    <w:r w:rsidRPr="00542B82">
      <w:rPr>
        <w:rFonts w:asciiTheme="minorHAnsi" w:eastAsia="Times New Roman" w:hAnsiTheme="minorHAnsi"/>
        <w:lang w:eastAsia="pl-PL"/>
      </w:rPr>
      <w:fldChar w:fldCharType="end"/>
    </w:r>
    <w:r w:rsidR="00542B82">
      <w:rPr>
        <w:rFonts w:asciiTheme="minorHAnsi" w:eastAsia="Times New Roman" w:hAnsiTheme="minorHAnsi"/>
        <w:lang w:eastAsia="pl-PL"/>
      </w:rPr>
      <w:t xml:space="preserve">, 31 </w:t>
    </w:r>
    <w:r w:rsidR="00D06446" w:rsidRPr="00542B82">
      <w:rPr>
        <w:rFonts w:asciiTheme="minorHAnsi" w:eastAsia="Times New Roman" w:hAnsiTheme="minorHAnsi"/>
        <w:lang w:eastAsia="pl-PL"/>
      </w:rPr>
      <w:t>marca</w:t>
    </w:r>
    <w:r w:rsidRPr="00542B82">
      <w:rPr>
        <w:rFonts w:asciiTheme="minorHAnsi" w:eastAsia="Times New Roman" w:hAnsiTheme="minorHAnsi"/>
        <w:lang w:eastAsia="pl-PL"/>
      </w:rPr>
      <w:t xml:space="preserve"> 2021 r.</w:t>
    </w:r>
  </w:p>
  <w:p w:rsidR="003723D2" w:rsidRPr="00D55F3E" w:rsidRDefault="003723D2" w:rsidP="00480C4A">
    <w:pPr>
      <w:tabs>
        <w:tab w:val="left" w:pos="1560"/>
      </w:tabs>
      <w:rPr>
        <w:sz w:val="28"/>
      </w:rPr>
    </w:pPr>
    <w:r w:rsidRPr="00D55F3E">
      <w:rPr>
        <w:sz w:val="28"/>
      </w:rPr>
      <w:tab/>
    </w:r>
  </w:p>
  <w:p w:rsidR="003723D2" w:rsidRPr="00480C4A" w:rsidRDefault="003723D2" w:rsidP="00480C4A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D2" w:rsidRPr="00D55F3E" w:rsidRDefault="003723D2" w:rsidP="00DE4C43">
    <w:pPr>
      <w:jc w:val="right"/>
      <w:textboxTightWrap w:val="allLines"/>
      <w:rPr>
        <w:sz w:val="28"/>
      </w:rPr>
    </w:pPr>
    <w:r w:rsidRPr="00D55F3E">
      <w:rPr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7F4DBF0C" wp14:editId="64A738B3">
          <wp:simplePos x="0" y="0"/>
          <wp:positionH relativeFrom="margin">
            <wp:posOffset>775970</wp:posOffset>
          </wp:positionH>
          <wp:positionV relativeFrom="topMargin">
            <wp:posOffset>384175</wp:posOffset>
          </wp:positionV>
          <wp:extent cx="493395" cy="531676"/>
          <wp:effectExtent l="0" t="0" r="1905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3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723D2" w:rsidRPr="00D55F3E" w:rsidRDefault="003723D2" w:rsidP="00DE4C43">
    <w:pPr>
      <w:jc w:val="right"/>
      <w:textboxTightWrap w:val="allLines"/>
      <w:rPr>
        <w:rFonts w:ascii="Times New Roman" w:eastAsia="Times New Roman" w:hAnsi="Times New Roman"/>
        <w:lang w:eastAsia="pl-PL"/>
      </w:rPr>
    </w:pPr>
    <w:r w:rsidRPr="00D55F3E">
      <w:rPr>
        <w:rFonts w:ascii="Times New Roman" w:eastAsia="Times New Roman" w:hAnsi="Times New Roman"/>
        <w:lang w:eastAsia="pl-PL"/>
      </w:rPr>
      <w:fldChar w:fldCharType="begin"/>
    </w:r>
    <w:r w:rsidRPr="00D55F3E">
      <w:rPr>
        <w:rFonts w:ascii="Times New Roman" w:eastAsia="Times New Roman" w:hAnsi="Times New Roman"/>
        <w:lang w:eastAsia="pl-PL"/>
      </w:rPr>
      <w:instrText xml:space="preserve"> DOCPROPERTY  DaneJednostki2  \* MERGEFORMAT </w:instrText>
    </w:r>
    <w:r w:rsidRPr="00D55F3E">
      <w:rPr>
        <w:rFonts w:ascii="Times New Roman" w:eastAsia="Times New Roman" w:hAnsi="Times New Roman"/>
        <w:lang w:eastAsia="pl-PL"/>
      </w:rPr>
      <w:fldChar w:fldCharType="separate"/>
    </w:r>
    <w:r w:rsidR="00730D21">
      <w:rPr>
        <w:rFonts w:ascii="Times New Roman" w:eastAsia="Times New Roman" w:hAnsi="Times New Roman"/>
        <w:lang w:eastAsia="pl-PL"/>
      </w:rPr>
      <w:t>POZNAŃ</w:t>
    </w:r>
    <w:r w:rsidRPr="00D55F3E">
      <w:rPr>
        <w:rFonts w:ascii="Times New Roman" w:eastAsia="Times New Roman" w:hAnsi="Times New Roman"/>
        <w:lang w:eastAsia="pl-PL"/>
      </w:rPr>
      <w:fldChar w:fldCharType="end"/>
    </w:r>
    <w:r w:rsidRPr="00D55F3E">
      <w:rPr>
        <w:rFonts w:ascii="Times New Roman" w:eastAsia="Times New Roman" w:hAnsi="Times New Roman"/>
        <w:lang w:eastAsia="pl-PL"/>
      </w:rPr>
      <w:t xml:space="preserve">, dnia </w:t>
    </w:r>
    <w:r w:rsidRPr="00D55F3E">
      <w:rPr>
        <w:rFonts w:ascii="Times New Roman" w:eastAsia="Times New Roman" w:hAnsi="Times New Roman"/>
        <w:lang w:eastAsia="pl-PL"/>
      </w:rPr>
      <w:fldChar w:fldCharType="begin"/>
    </w:r>
    <w:r w:rsidRPr="00D55F3E">
      <w:rPr>
        <w:rFonts w:ascii="Times New Roman" w:eastAsia="Times New Roman" w:hAnsi="Times New Roman"/>
        <w:lang w:eastAsia="pl-PL"/>
      </w:rPr>
      <w:instrText xml:space="preserve"> DOCPROPERTY  AktualnaData  \* MERGEFORMAT </w:instrText>
    </w:r>
    <w:r w:rsidRPr="00D55F3E">
      <w:rPr>
        <w:rFonts w:ascii="Times New Roman" w:eastAsia="Times New Roman" w:hAnsi="Times New Roman"/>
        <w:lang w:eastAsia="pl-PL"/>
      </w:rPr>
      <w:fldChar w:fldCharType="separate"/>
    </w:r>
    <w:r w:rsidR="00730D21">
      <w:rPr>
        <w:rFonts w:ascii="Times New Roman" w:eastAsia="Times New Roman" w:hAnsi="Times New Roman"/>
        <w:lang w:eastAsia="pl-PL"/>
      </w:rPr>
      <w:t>2021-03-30</w:t>
    </w:r>
    <w:r w:rsidRPr="00D55F3E">
      <w:rPr>
        <w:rFonts w:ascii="Times New Roman" w:eastAsia="Times New Roman" w:hAnsi="Times New Roman"/>
        <w:lang w:eastAsia="pl-PL"/>
      </w:rPr>
      <w:fldChar w:fldCharType="end"/>
    </w:r>
  </w:p>
  <w:p w:rsidR="003723D2" w:rsidRPr="00D55F3E" w:rsidRDefault="003723D2" w:rsidP="00A53FD5">
    <w:pPr>
      <w:tabs>
        <w:tab w:val="left" w:pos="1560"/>
      </w:tabs>
      <w:rPr>
        <w:sz w:val="28"/>
      </w:rPr>
    </w:pPr>
    <w:r w:rsidRPr="00D55F3E">
      <w:rPr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FF4"/>
    <w:multiLevelType w:val="hybridMultilevel"/>
    <w:tmpl w:val="E320C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55FF"/>
    <w:multiLevelType w:val="multilevel"/>
    <w:tmpl w:val="B2AC065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 w15:restartNumberingAfterBreak="0">
    <w:nsid w:val="0789536B"/>
    <w:multiLevelType w:val="hybridMultilevel"/>
    <w:tmpl w:val="DE6C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DC0"/>
    <w:multiLevelType w:val="hybridMultilevel"/>
    <w:tmpl w:val="E77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2565"/>
    <w:multiLevelType w:val="hybridMultilevel"/>
    <w:tmpl w:val="34700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F2374"/>
    <w:multiLevelType w:val="hybridMultilevel"/>
    <w:tmpl w:val="38521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65E0E"/>
    <w:multiLevelType w:val="hybridMultilevel"/>
    <w:tmpl w:val="21DAEBC4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63439"/>
    <w:multiLevelType w:val="hybridMultilevel"/>
    <w:tmpl w:val="5742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1973"/>
    <w:multiLevelType w:val="hybridMultilevel"/>
    <w:tmpl w:val="F0769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E34DA"/>
    <w:multiLevelType w:val="hybridMultilevel"/>
    <w:tmpl w:val="384E8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A03C2"/>
    <w:multiLevelType w:val="hybridMultilevel"/>
    <w:tmpl w:val="EDBAB2CE"/>
    <w:lvl w:ilvl="0" w:tplc="3B6C1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B5C5B"/>
    <w:multiLevelType w:val="hybridMultilevel"/>
    <w:tmpl w:val="B67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0AE"/>
    <w:multiLevelType w:val="hybridMultilevel"/>
    <w:tmpl w:val="A4AE1EA2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5F61"/>
    <w:multiLevelType w:val="hybridMultilevel"/>
    <w:tmpl w:val="5630FE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3047F0"/>
    <w:multiLevelType w:val="hybridMultilevel"/>
    <w:tmpl w:val="CE8084FC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8657F"/>
    <w:multiLevelType w:val="hybridMultilevel"/>
    <w:tmpl w:val="F54E3E0E"/>
    <w:lvl w:ilvl="0" w:tplc="AE626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70557"/>
    <w:multiLevelType w:val="hybridMultilevel"/>
    <w:tmpl w:val="1E8EAF4A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34F0"/>
    <w:multiLevelType w:val="hybridMultilevel"/>
    <w:tmpl w:val="4B78C45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860E90"/>
    <w:multiLevelType w:val="hybridMultilevel"/>
    <w:tmpl w:val="EBC473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A2F30"/>
    <w:multiLevelType w:val="hybridMultilevel"/>
    <w:tmpl w:val="EC6EED2E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57E5A"/>
    <w:multiLevelType w:val="hybridMultilevel"/>
    <w:tmpl w:val="A3268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479C"/>
    <w:multiLevelType w:val="hybridMultilevel"/>
    <w:tmpl w:val="EED872C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46586AB2"/>
    <w:multiLevelType w:val="hybridMultilevel"/>
    <w:tmpl w:val="171CE6C6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74D"/>
    <w:multiLevelType w:val="hybridMultilevel"/>
    <w:tmpl w:val="DA929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861FB"/>
    <w:multiLevelType w:val="hybridMultilevel"/>
    <w:tmpl w:val="DBC6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417C4"/>
    <w:multiLevelType w:val="hybridMultilevel"/>
    <w:tmpl w:val="87068112"/>
    <w:lvl w:ilvl="0" w:tplc="E0ACB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B2CC6"/>
    <w:multiLevelType w:val="hybridMultilevel"/>
    <w:tmpl w:val="0BA05118"/>
    <w:lvl w:ilvl="0" w:tplc="8A1A83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E007B9"/>
    <w:multiLevelType w:val="hybridMultilevel"/>
    <w:tmpl w:val="5F1E5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3237E"/>
    <w:multiLevelType w:val="hybridMultilevel"/>
    <w:tmpl w:val="04A45A1E"/>
    <w:lvl w:ilvl="0" w:tplc="3B6C12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EA743B"/>
    <w:multiLevelType w:val="hybridMultilevel"/>
    <w:tmpl w:val="0B60B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D528B"/>
    <w:multiLevelType w:val="multilevel"/>
    <w:tmpl w:val="CF627B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D46D0E"/>
    <w:multiLevelType w:val="hybridMultilevel"/>
    <w:tmpl w:val="A212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C79DB"/>
    <w:multiLevelType w:val="hybridMultilevel"/>
    <w:tmpl w:val="005C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9070B"/>
    <w:multiLevelType w:val="multilevel"/>
    <w:tmpl w:val="B09A9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231957"/>
    <w:multiLevelType w:val="multilevel"/>
    <w:tmpl w:val="AFDE6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0C14C0"/>
    <w:multiLevelType w:val="hybridMultilevel"/>
    <w:tmpl w:val="C9A09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F4531"/>
    <w:multiLevelType w:val="hybridMultilevel"/>
    <w:tmpl w:val="8B62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C17C2"/>
    <w:multiLevelType w:val="hybridMultilevel"/>
    <w:tmpl w:val="4358F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67914"/>
    <w:multiLevelType w:val="hybridMultilevel"/>
    <w:tmpl w:val="6E3A183A"/>
    <w:lvl w:ilvl="0" w:tplc="A066E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C7B6C"/>
    <w:multiLevelType w:val="hybridMultilevel"/>
    <w:tmpl w:val="651EA834"/>
    <w:lvl w:ilvl="0" w:tplc="66E85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184"/>
    <w:multiLevelType w:val="hybridMultilevel"/>
    <w:tmpl w:val="0B646610"/>
    <w:lvl w:ilvl="0" w:tplc="2214C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DB290C"/>
    <w:multiLevelType w:val="hybridMultilevel"/>
    <w:tmpl w:val="CDAE1AA0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9763F4"/>
    <w:multiLevelType w:val="hybridMultilevel"/>
    <w:tmpl w:val="CE702BE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D6831"/>
    <w:multiLevelType w:val="hybridMultilevel"/>
    <w:tmpl w:val="5E986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9FA3E4B"/>
    <w:multiLevelType w:val="hybridMultilevel"/>
    <w:tmpl w:val="07E8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31163"/>
    <w:multiLevelType w:val="hybridMultilevel"/>
    <w:tmpl w:val="56F096EA"/>
    <w:lvl w:ilvl="0" w:tplc="3B6C1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E328D"/>
    <w:multiLevelType w:val="hybridMultilevel"/>
    <w:tmpl w:val="21204A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3"/>
  </w:num>
  <w:num w:numId="3">
    <w:abstractNumId w:val="43"/>
  </w:num>
  <w:num w:numId="4">
    <w:abstractNumId w:val="3"/>
  </w:num>
  <w:num w:numId="5">
    <w:abstractNumId w:val="41"/>
  </w:num>
  <w:num w:numId="6">
    <w:abstractNumId w:val="12"/>
  </w:num>
  <w:num w:numId="7">
    <w:abstractNumId w:val="6"/>
  </w:num>
  <w:num w:numId="8">
    <w:abstractNumId w:val="42"/>
  </w:num>
  <w:num w:numId="9">
    <w:abstractNumId w:val="26"/>
  </w:num>
  <w:num w:numId="10">
    <w:abstractNumId w:val="45"/>
  </w:num>
  <w:num w:numId="11">
    <w:abstractNumId w:val="16"/>
  </w:num>
  <w:num w:numId="12">
    <w:abstractNumId w:val="40"/>
  </w:num>
  <w:num w:numId="13">
    <w:abstractNumId w:val="15"/>
  </w:num>
  <w:num w:numId="14">
    <w:abstractNumId w:val="8"/>
  </w:num>
  <w:num w:numId="15">
    <w:abstractNumId w:val="10"/>
  </w:num>
  <w:num w:numId="16">
    <w:abstractNumId w:val="25"/>
  </w:num>
  <w:num w:numId="17">
    <w:abstractNumId w:val="38"/>
  </w:num>
  <w:num w:numId="18">
    <w:abstractNumId w:val="5"/>
  </w:num>
  <w:num w:numId="19">
    <w:abstractNumId w:val="24"/>
  </w:num>
  <w:num w:numId="20">
    <w:abstractNumId w:val="0"/>
  </w:num>
  <w:num w:numId="21">
    <w:abstractNumId w:val="19"/>
  </w:num>
  <w:num w:numId="22">
    <w:abstractNumId w:val="36"/>
  </w:num>
  <w:num w:numId="23">
    <w:abstractNumId w:val="4"/>
  </w:num>
  <w:num w:numId="24">
    <w:abstractNumId w:val="11"/>
  </w:num>
  <w:num w:numId="25">
    <w:abstractNumId w:val="21"/>
  </w:num>
  <w:num w:numId="26">
    <w:abstractNumId w:val="35"/>
  </w:num>
  <w:num w:numId="27">
    <w:abstractNumId w:val="27"/>
  </w:num>
  <w:num w:numId="28">
    <w:abstractNumId w:val="44"/>
  </w:num>
  <w:num w:numId="29">
    <w:abstractNumId w:val="30"/>
  </w:num>
  <w:num w:numId="30">
    <w:abstractNumId w:val="34"/>
  </w:num>
  <w:num w:numId="31">
    <w:abstractNumId w:val="28"/>
  </w:num>
  <w:num w:numId="32">
    <w:abstractNumId w:val="14"/>
  </w:num>
  <w:num w:numId="33">
    <w:abstractNumId w:val="22"/>
  </w:num>
  <w:num w:numId="34">
    <w:abstractNumId w:val="17"/>
  </w:num>
  <w:num w:numId="35">
    <w:abstractNumId w:val="39"/>
  </w:num>
  <w:num w:numId="36">
    <w:abstractNumId w:val="1"/>
  </w:num>
  <w:num w:numId="37">
    <w:abstractNumId w:val="46"/>
  </w:num>
  <w:num w:numId="38">
    <w:abstractNumId w:val="2"/>
  </w:num>
  <w:num w:numId="39">
    <w:abstractNumId w:val="18"/>
  </w:num>
  <w:num w:numId="40">
    <w:abstractNumId w:val="20"/>
  </w:num>
  <w:num w:numId="41">
    <w:abstractNumId w:val="9"/>
  </w:num>
  <w:num w:numId="42">
    <w:abstractNumId w:val="23"/>
  </w:num>
  <w:num w:numId="43">
    <w:abstractNumId w:val="37"/>
  </w:num>
  <w:num w:numId="44">
    <w:abstractNumId w:val="31"/>
  </w:num>
  <w:num w:numId="45">
    <w:abstractNumId w:val="29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75"/>
    <w:rsid w:val="00002F35"/>
    <w:rsid w:val="000175EA"/>
    <w:rsid w:val="00021EAA"/>
    <w:rsid w:val="00022AF0"/>
    <w:rsid w:val="00024464"/>
    <w:rsid w:val="000301B3"/>
    <w:rsid w:val="00031C70"/>
    <w:rsid w:val="0003265F"/>
    <w:rsid w:val="00035FA9"/>
    <w:rsid w:val="00040C8B"/>
    <w:rsid w:val="0004130E"/>
    <w:rsid w:val="0004133D"/>
    <w:rsid w:val="00042506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72E2E"/>
    <w:rsid w:val="00080ECB"/>
    <w:rsid w:val="00082C4F"/>
    <w:rsid w:val="00083604"/>
    <w:rsid w:val="0008407B"/>
    <w:rsid w:val="0008489A"/>
    <w:rsid w:val="00085279"/>
    <w:rsid w:val="000856D6"/>
    <w:rsid w:val="0008784C"/>
    <w:rsid w:val="000906C4"/>
    <w:rsid w:val="00091D9B"/>
    <w:rsid w:val="00092471"/>
    <w:rsid w:val="000928C2"/>
    <w:rsid w:val="000968D8"/>
    <w:rsid w:val="000A0D6D"/>
    <w:rsid w:val="000A0F87"/>
    <w:rsid w:val="000B0537"/>
    <w:rsid w:val="000B21A5"/>
    <w:rsid w:val="000B2BAA"/>
    <w:rsid w:val="000B32D1"/>
    <w:rsid w:val="000B4A05"/>
    <w:rsid w:val="000B6E2F"/>
    <w:rsid w:val="000C2768"/>
    <w:rsid w:val="000C32DA"/>
    <w:rsid w:val="000C4F47"/>
    <w:rsid w:val="000C5096"/>
    <w:rsid w:val="000C56DF"/>
    <w:rsid w:val="000D360D"/>
    <w:rsid w:val="000D3AB9"/>
    <w:rsid w:val="000E2C62"/>
    <w:rsid w:val="000E3B41"/>
    <w:rsid w:val="000E5C4A"/>
    <w:rsid w:val="000E7795"/>
    <w:rsid w:val="000E793C"/>
    <w:rsid w:val="000F379A"/>
    <w:rsid w:val="000F3DD4"/>
    <w:rsid w:val="000F47C5"/>
    <w:rsid w:val="000F5B4A"/>
    <w:rsid w:val="001008A9"/>
    <w:rsid w:val="001026C8"/>
    <w:rsid w:val="001111C1"/>
    <w:rsid w:val="00111AFF"/>
    <w:rsid w:val="0011386A"/>
    <w:rsid w:val="00114893"/>
    <w:rsid w:val="00114BC0"/>
    <w:rsid w:val="00117E29"/>
    <w:rsid w:val="00122BA8"/>
    <w:rsid w:val="00122EFE"/>
    <w:rsid w:val="00130B32"/>
    <w:rsid w:val="00130F77"/>
    <w:rsid w:val="001328D7"/>
    <w:rsid w:val="001336A0"/>
    <w:rsid w:val="00134A8C"/>
    <w:rsid w:val="00141932"/>
    <w:rsid w:val="0014679C"/>
    <w:rsid w:val="0015133E"/>
    <w:rsid w:val="00152BC0"/>
    <w:rsid w:val="001540E6"/>
    <w:rsid w:val="0015488E"/>
    <w:rsid w:val="00157C59"/>
    <w:rsid w:val="00160F19"/>
    <w:rsid w:val="0016112E"/>
    <w:rsid w:val="001668D5"/>
    <w:rsid w:val="00167C81"/>
    <w:rsid w:val="00171360"/>
    <w:rsid w:val="0017149C"/>
    <w:rsid w:val="00177795"/>
    <w:rsid w:val="00183D95"/>
    <w:rsid w:val="001858E2"/>
    <w:rsid w:val="00190BF7"/>
    <w:rsid w:val="00191E19"/>
    <w:rsid w:val="00193C12"/>
    <w:rsid w:val="00194160"/>
    <w:rsid w:val="00194635"/>
    <w:rsid w:val="00196302"/>
    <w:rsid w:val="00196E38"/>
    <w:rsid w:val="001A312B"/>
    <w:rsid w:val="001A32FD"/>
    <w:rsid w:val="001B0F93"/>
    <w:rsid w:val="001B443F"/>
    <w:rsid w:val="001B493E"/>
    <w:rsid w:val="001B4A81"/>
    <w:rsid w:val="001B77B4"/>
    <w:rsid w:val="001B7CE4"/>
    <w:rsid w:val="001C10D0"/>
    <w:rsid w:val="001C12E3"/>
    <w:rsid w:val="001C17A8"/>
    <w:rsid w:val="001C1950"/>
    <w:rsid w:val="001C2481"/>
    <w:rsid w:val="001C2607"/>
    <w:rsid w:val="001C2B54"/>
    <w:rsid w:val="001C599F"/>
    <w:rsid w:val="001C62C7"/>
    <w:rsid w:val="001C683E"/>
    <w:rsid w:val="001C7D86"/>
    <w:rsid w:val="001D0417"/>
    <w:rsid w:val="001D26A1"/>
    <w:rsid w:val="001D3BD4"/>
    <w:rsid w:val="001D67CF"/>
    <w:rsid w:val="001D6857"/>
    <w:rsid w:val="001E01BE"/>
    <w:rsid w:val="001E074D"/>
    <w:rsid w:val="001E3049"/>
    <w:rsid w:val="001E3926"/>
    <w:rsid w:val="001E433D"/>
    <w:rsid w:val="001E6F48"/>
    <w:rsid w:val="001E700E"/>
    <w:rsid w:val="001F3F12"/>
    <w:rsid w:val="001F528A"/>
    <w:rsid w:val="00200364"/>
    <w:rsid w:val="00201CA2"/>
    <w:rsid w:val="00203371"/>
    <w:rsid w:val="00204223"/>
    <w:rsid w:val="00211467"/>
    <w:rsid w:val="00213982"/>
    <w:rsid w:val="002146F2"/>
    <w:rsid w:val="00214832"/>
    <w:rsid w:val="0021533A"/>
    <w:rsid w:val="00216069"/>
    <w:rsid w:val="00217D91"/>
    <w:rsid w:val="00220111"/>
    <w:rsid w:val="00220E2A"/>
    <w:rsid w:val="00222FB8"/>
    <w:rsid w:val="002230BB"/>
    <w:rsid w:val="00225D84"/>
    <w:rsid w:val="0022639A"/>
    <w:rsid w:val="00230281"/>
    <w:rsid w:val="00231DC4"/>
    <w:rsid w:val="0023579F"/>
    <w:rsid w:val="0023697D"/>
    <w:rsid w:val="00237603"/>
    <w:rsid w:val="00237E2E"/>
    <w:rsid w:val="00247910"/>
    <w:rsid w:val="00252632"/>
    <w:rsid w:val="00264539"/>
    <w:rsid w:val="0026475F"/>
    <w:rsid w:val="00264ED3"/>
    <w:rsid w:val="00266771"/>
    <w:rsid w:val="0026725F"/>
    <w:rsid w:val="00270DE0"/>
    <w:rsid w:val="002728D2"/>
    <w:rsid w:val="00274D19"/>
    <w:rsid w:val="00276254"/>
    <w:rsid w:val="00282E4B"/>
    <w:rsid w:val="002849A1"/>
    <w:rsid w:val="00287D4F"/>
    <w:rsid w:val="00293DEE"/>
    <w:rsid w:val="00294534"/>
    <w:rsid w:val="00296223"/>
    <w:rsid w:val="002A017C"/>
    <w:rsid w:val="002A12D9"/>
    <w:rsid w:val="002A2891"/>
    <w:rsid w:val="002A28E0"/>
    <w:rsid w:val="002A4C9D"/>
    <w:rsid w:val="002B0309"/>
    <w:rsid w:val="002B0A07"/>
    <w:rsid w:val="002B12FA"/>
    <w:rsid w:val="002B25BF"/>
    <w:rsid w:val="002B31F7"/>
    <w:rsid w:val="002B5CA7"/>
    <w:rsid w:val="002B71F8"/>
    <w:rsid w:val="002B7E9E"/>
    <w:rsid w:val="002C305A"/>
    <w:rsid w:val="002C3F2D"/>
    <w:rsid w:val="002C6E57"/>
    <w:rsid w:val="002D0E42"/>
    <w:rsid w:val="002D4A9F"/>
    <w:rsid w:val="002D7116"/>
    <w:rsid w:val="002E263E"/>
    <w:rsid w:val="002E4B64"/>
    <w:rsid w:val="002E595A"/>
    <w:rsid w:val="002F1600"/>
    <w:rsid w:val="002F42D9"/>
    <w:rsid w:val="002F430B"/>
    <w:rsid w:val="002F4776"/>
    <w:rsid w:val="002F7B1A"/>
    <w:rsid w:val="00300B1E"/>
    <w:rsid w:val="00300F24"/>
    <w:rsid w:val="0030223F"/>
    <w:rsid w:val="00303FA0"/>
    <w:rsid w:val="0030406C"/>
    <w:rsid w:val="00306264"/>
    <w:rsid w:val="003077B4"/>
    <w:rsid w:val="00311358"/>
    <w:rsid w:val="00315644"/>
    <w:rsid w:val="00316391"/>
    <w:rsid w:val="0031797E"/>
    <w:rsid w:val="003211CC"/>
    <w:rsid w:val="003263AB"/>
    <w:rsid w:val="00326FBD"/>
    <w:rsid w:val="0033055F"/>
    <w:rsid w:val="003309D5"/>
    <w:rsid w:val="00331CA7"/>
    <w:rsid w:val="00332321"/>
    <w:rsid w:val="003334CB"/>
    <w:rsid w:val="00342EDB"/>
    <w:rsid w:val="003472C8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23D2"/>
    <w:rsid w:val="00377498"/>
    <w:rsid w:val="0038193F"/>
    <w:rsid w:val="00383DD7"/>
    <w:rsid w:val="00386A34"/>
    <w:rsid w:val="00387C5F"/>
    <w:rsid w:val="0039295E"/>
    <w:rsid w:val="003950C5"/>
    <w:rsid w:val="003A2653"/>
    <w:rsid w:val="003A2C32"/>
    <w:rsid w:val="003A34D3"/>
    <w:rsid w:val="003A57DA"/>
    <w:rsid w:val="003B094D"/>
    <w:rsid w:val="003B1B8F"/>
    <w:rsid w:val="003B2D32"/>
    <w:rsid w:val="003B3282"/>
    <w:rsid w:val="003B551D"/>
    <w:rsid w:val="003B59EA"/>
    <w:rsid w:val="003B660A"/>
    <w:rsid w:val="003B6F94"/>
    <w:rsid w:val="003C303E"/>
    <w:rsid w:val="003C44E1"/>
    <w:rsid w:val="003C4B0A"/>
    <w:rsid w:val="003C5547"/>
    <w:rsid w:val="003C60E9"/>
    <w:rsid w:val="003C7182"/>
    <w:rsid w:val="003D0B0C"/>
    <w:rsid w:val="003D6AFC"/>
    <w:rsid w:val="003E00DA"/>
    <w:rsid w:val="003E0C4C"/>
    <w:rsid w:val="003E0EEF"/>
    <w:rsid w:val="003E3085"/>
    <w:rsid w:val="003E3670"/>
    <w:rsid w:val="003E4876"/>
    <w:rsid w:val="003F1116"/>
    <w:rsid w:val="003F17B6"/>
    <w:rsid w:val="003F60C3"/>
    <w:rsid w:val="003F6B63"/>
    <w:rsid w:val="0040029C"/>
    <w:rsid w:val="00403CE5"/>
    <w:rsid w:val="00404A3F"/>
    <w:rsid w:val="004055F1"/>
    <w:rsid w:val="00406270"/>
    <w:rsid w:val="00411639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5E"/>
    <w:rsid w:val="004749A7"/>
    <w:rsid w:val="00480C4A"/>
    <w:rsid w:val="004819A6"/>
    <w:rsid w:val="00481FC8"/>
    <w:rsid w:val="00482728"/>
    <w:rsid w:val="00490896"/>
    <w:rsid w:val="004A1AC8"/>
    <w:rsid w:val="004A3B8D"/>
    <w:rsid w:val="004A43EE"/>
    <w:rsid w:val="004A6C31"/>
    <w:rsid w:val="004A7D3F"/>
    <w:rsid w:val="004B0E17"/>
    <w:rsid w:val="004B3497"/>
    <w:rsid w:val="004B6EB1"/>
    <w:rsid w:val="004C03BB"/>
    <w:rsid w:val="004C1229"/>
    <w:rsid w:val="004C2BD4"/>
    <w:rsid w:val="004C404E"/>
    <w:rsid w:val="004C57C3"/>
    <w:rsid w:val="004C59DB"/>
    <w:rsid w:val="004C6D06"/>
    <w:rsid w:val="004D114F"/>
    <w:rsid w:val="004D1177"/>
    <w:rsid w:val="004D3124"/>
    <w:rsid w:val="004D3242"/>
    <w:rsid w:val="004D37D4"/>
    <w:rsid w:val="004D3CBC"/>
    <w:rsid w:val="004D771B"/>
    <w:rsid w:val="004D7E47"/>
    <w:rsid w:val="004E0CCB"/>
    <w:rsid w:val="004E0F1D"/>
    <w:rsid w:val="004E7422"/>
    <w:rsid w:val="004F20FF"/>
    <w:rsid w:val="004F24BC"/>
    <w:rsid w:val="004F683E"/>
    <w:rsid w:val="00500488"/>
    <w:rsid w:val="005004AF"/>
    <w:rsid w:val="005009A5"/>
    <w:rsid w:val="00505D31"/>
    <w:rsid w:val="00507465"/>
    <w:rsid w:val="005136D7"/>
    <w:rsid w:val="00516200"/>
    <w:rsid w:val="00520E46"/>
    <w:rsid w:val="005302DE"/>
    <w:rsid w:val="005326F3"/>
    <w:rsid w:val="0053341F"/>
    <w:rsid w:val="00533D38"/>
    <w:rsid w:val="0053449E"/>
    <w:rsid w:val="00534895"/>
    <w:rsid w:val="00535D7E"/>
    <w:rsid w:val="00537CA8"/>
    <w:rsid w:val="0054053F"/>
    <w:rsid w:val="00542B82"/>
    <w:rsid w:val="00543C85"/>
    <w:rsid w:val="00544D26"/>
    <w:rsid w:val="0054789E"/>
    <w:rsid w:val="00547C9A"/>
    <w:rsid w:val="005525C4"/>
    <w:rsid w:val="0055362E"/>
    <w:rsid w:val="00555E0C"/>
    <w:rsid w:val="005608E6"/>
    <w:rsid w:val="00563113"/>
    <w:rsid w:val="00563C78"/>
    <w:rsid w:val="0056400E"/>
    <w:rsid w:val="0056525E"/>
    <w:rsid w:val="00565943"/>
    <w:rsid w:val="00570A6A"/>
    <w:rsid w:val="00572AA8"/>
    <w:rsid w:val="005760E0"/>
    <w:rsid w:val="00576D64"/>
    <w:rsid w:val="005807B2"/>
    <w:rsid w:val="00581519"/>
    <w:rsid w:val="00582F8C"/>
    <w:rsid w:val="0058398E"/>
    <w:rsid w:val="00584D51"/>
    <w:rsid w:val="00585F6D"/>
    <w:rsid w:val="005869C3"/>
    <w:rsid w:val="00587F3B"/>
    <w:rsid w:val="0059232B"/>
    <w:rsid w:val="00592CD3"/>
    <w:rsid w:val="0059390F"/>
    <w:rsid w:val="005944D7"/>
    <w:rsid w:val="005A02DF"/>
    <w:rsid w:val="005A67AF"/>
    <w:rsid w:val="005B0E48"/>
    <w:rsid w:val="005B4350"/>
    <w:rsid w:val="005B699D"/>
    <w:rsid w:val="005B77E6"/>
    <w:rsid w:val="005C0B8C"/>
    <w:rsid w:val="005C24C0"/>
    <w:rsid w:val="005C262A"/>
    <w:rsid w:val="005C3D82"/>
    <w:rsid w:val="005C4463"/>
    <w:rsid w:val="005C51AA"/>
    <w:rsid w:val="005D0A1C"/>
    <w:rsid w:val="005D1121"/>
    <w:rsid w:val="005D3FC4"/>
    <w:rsid w:val="005D6521"/>
    <w:rsid w:val="005D7F19"/>
    <w:rsid w:val="005E4B2D"/>
    <w:rsid w:val="005E6E79"/>
    <w:rsid w:val="005E7851"/>
    <w:rsid w:val="005F18E7"/>
    <w:rsid w:val="005F232C"/>
    <w:rsid w:val="005F2B98"/>
    <w:rsid w:val="0060132F"/>
    <w:rsid w:val="0060574F"/>
    <w:rsid w:val="00612A58"/>
    <w:rsid w:val="00613C32"/>
    <w:rsid w:val="00614378"/>
    <w:rsid w:val="00615AFC"/>
    <w:rsid w:val="00616385"/>
    <w:rsid w:val="0061650F"/>
    <w:rsid w:val="00616F1C"/>
    <w:rsid w:val="00621373"/>
    <w:rsid w:val="00625A5D"/>
    <w:rsid w:val="00627BF1"/>
    <w:rsid w:val="00636FA5"/>
    <w:rsid w:val="0063786D"/>
    <w:rsid w:val="00642C61"/>
    <w:rsid w:val="00646E0F"/>
    <w:rsid w:val="0064768B"/>
    <w:rsid w:val="006477AE"/>
    <w:rsid w:val="00651600"/>
    <w:rsid w:val="00656D3A"/>
    <w:rsid w:val="00656FF7"/>
    <w:rsid w:val="00657547"/>
    <w:rsid w:val="006640DB"/>
    <w:rsid w:val="006701D1"/>
    <w:rsid w:val="006718CD"/>
    <w:rsid w:val="00673CE9"/>
    <w:rsid w:val="006755F2"/>
    <w:rsid w:val="00675630"/>
    <w:rsid w:val="0067640A"/>
    <w:rsid w:val="006764B5"/>
    <w:rsid w:val="00677F22"/>
    <w:rsid w:val="0068108D"/>
    <w:rsid w:val="00682324"/>
    <w:rsid w:val="00683818"/>
    <w:rsid w:val="0068430D"/>
    <w:rsid w:val="00686D31"/>
    <w:rsid w:val="00687D8A"/>
    <w:rsid w:val="00692178"/>
    <w:rsid w:val="00692362"/>
    <w:rsid w:val="00693EB9"/>
    <w:rsid w:val="0069698B"/>
    <w:rsid w:val="006A0A38"/>
    <w:rsid w:val="006A54A3"/>
    <w:rsid w:val="006B07EC"/>
    <w:rsid w:val="006B2C54"/>
    <w:rsid w:val="006C095B"/>
    <w:rsid w:val="006C13FF"/>
    <w:rsid w:val="006C148E"/>
    <w:rsid w:val="006C3811"/>
    <w:rsid w:val="006C4520"/>
    <w:rsid w:val="006C5139"/>
    <w:rsid w:val="006C5775"/>
    <w:rsid w:val="006D3AEE"/>
    <w:rsid w:val="006D453E"/>
    <w:rsid w:val="006D641B"/>
    <w:rsid w:val="006E128C"/>
    <w:rsid w:val="006E24CE"/>
    <w:rsid w:val="006E3535"/>
    <w:rsid w:val="006E4DF0"/>
    <w:rsid w:val="006F2577"/>
    <w:rsid w:val="006F4C74"/>
    <w:rsid w:val="006F5458"/>
    <w:rsid w:val="00704E8B"/>
    <w:rsid w:val="00706174"/>
    <w:rsid w:val="00711E28"/>
    <w:rsid w:val="00716681"/>
    <w:rsid w:val="0071673E"/>
    <w:rsid w:val="00716F61"/>
    <w:rsid w:val="00717A24"/>
    <w:rsid w:val="007206B2"/>
    <w:rsid w:val="0072704A"/>
    <w:rsid w:val="007270CA"/>
    <w:rsid w:val="00730D21"/>
    <w:rsid w:val="007328E2"/>
    <w:rsid w:val="00735D89"/>
    <w:rsid w:val="00736B64"/>
    <w:rsid w:val="00737274"/>
    <w:rsid w:val="00737F97"/>
    <w:rsid w:val="00743A97"/>
    <w:rsid w:val="0074438F"/>
    <w:rsid w:val="00750D76"/>
    <w:rsid w:val="0075547B"/>
    <w:rsid w:val="007568FA"/>
    <w:rsid w:val="0076269F"/>
    <w:rsid w:val="0076445E"/>
    <w:rsid w:val="007660EA"/>
    <w:rsid w:val="00773BCC"/>
    <w:rsid w:val="00774E52"/>
    <w:rsid w:val="0077632A"/>
    <w:rsid w:val="007773AA"/>
    <w:rsid w:val="00781161"/>
    <w:rsid w:val="0078571D"/>
    <w:rsid w:val="007873E2"/>
    <w:rsid w:val="00791951"/>
    <w:rsid w:val="007958D2"/>
    <w:rsid w:val="0079669B"/>
    <w:rsid w:val="00796ACD"/>
    <w:rsid w:val="007A000E"/>
    <w:rsid w:val="007A2BFD"/>
    <w:rsid w:val="007A5522"/>
    <w:rsid w:val="007A5627"/>
    <w:rsid w:val="007A6430"/>
    <w:rsid w:val="007A6D57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E2C44"/>
    <w:rsid w:val="007E566D"/>
    <w:rsid w:val="007F2E07"/>
    <w:rsid w:val="007F426B"/>
    <w:rsid w:val="007F4FF2"/>
    <w:rsid w:val="007F6004"/>
    <w:rsid w:val="0080241D"/>
    <w:rsid w:val="0081029B"/>
    <w:rsid w:val="00813034"/>
    <w:rsid w:val="00815801"/>
    <w:rsid w:val="008173E1"/>
    <w:rsid w:val="008224E6"/>
    <w:rsid w:val="00823BF5"/>
    <w:rsid w:val="00825901"/>
    <w:rsid w:val="008316C6"/>
    <w:rsid w:val="00835676"/>
    <w:rsid w:val="008375E9"/>
    <w:rsid w:val="00840429"/>
    <w:rsid w:val="0084123E"/>
    <w:rsid w:val="008420E1"/>
    <w:rsid w:val="00842F5F"/>
    <w:rsid w:val="008453BC"/>
    <w:rsid w:val="008459BF"/>
    <w:rsid w:val="008461DC"/>
    <w:rsid w:val="0084624E"/>
    <w:rsid w:val="008468B2"/>
    <w:rsid w:val="00850745"/>
    <w:rsid w:val="00852B56"/>
    <w:rsid w:val="0086050B"/>
    <w:rsid w:val="00860CEA"/>
    <w:rsid w:val="00863355"/>
    <w:rsid w:val="00866E42"/>
    <w:rsid w:val="00867C4B"/>
    <w:rsid w:val="008763BB"/>
    <w:rsid w:val="00883DAC"/>
    <w:rsid w:val="008862BE"/>
    <w:rsid w:val="00887BFF"/>
    <w:rsid w:val="008903C7"/>
    <w:rsid w:val="008919EB"/>
    <w:rsid w:val="008921A6"/>
    <w:rsid w:val="00892448"/>
    <w:rsid w:val="00892D6E"/>
    <w:rsid w:val="008943DC"/>
    <w:rsid w:val="00895865"/>
    <w:rsid w:val="008A0B56"/>
    <w:rsid w:val="008A2C3A"/>
    <w:rsid w:val="008A4516"/>
    <w:rsid w:val="008A58C7"/>
    <w:rsid w:val="008A7D7D"/>
    <w:rsid w:val="008A7EF6"/>
    <w:rsid w:val="008B2064"/>
    <w:rsid w:val="008B64B8"/>
    <w:rsid w:val="008C2B30"/>
    <w:rsid w:val="008C2E08"/>
    <w:rsid w:val="008C5BFD"/>
    <w:rsid w:val="008C66A7"/>
    <w:rsid w:val="008C7506"/>
    <w:rsid w:val="008D1A94"/>
    <w:rsid w:val="008D26AF"/>
    <w:rsid w:val="008D368A"/>
    <w:rsid w:val="008D4B49"/>
    <w:rsid w:val="008D6B9E"/>
    <w:rsid w:val="008E699D"/>
    <w:rsid w:val="008E6C06"/>
    <w:rsid w:val="008E754B"/>
    <w:rsid w:val="008F2D8D"/>
    <w:rsid w:val="008F31A3"/>
    <w:rsid w:val="008F3E4F"/>
    <w:rsid w:val="008F4BA8"/>
    <w:rsid w:val="008F79CE"/>
    <w:rsid w:val="00902715"/>
    <w:rsid w:val="009032BA"/>
    <w:rsid w:val="00904DD6"/>
    <w:rsid w:val="009055B9"/>
    <w:rsid w:val="00906B73"/>
    <w:rsid w:val="00913D05"/>
    <w:rsid w:val="0092009C"/>
    <w:rsid w:val="00920857"/>
    <w:rsid w:val="00925006"/>
    <w:rsid w:val="0092526C"/>
    <w:rsid w:val="00926DF2"/>
    <w:rsid w:val="00927391"/>
    <w:rsid w:val="009275F5"/>
    <w:rsid w:val="0092789F"/>
    <w:rsid w:val="00927E48"/>
    <w:rsid w:val="00930DE0"/>
    <w:rsid w:val="00931779"/>
    <w:rsid w:val="00931EE6"/>
    <w:rsid w:val="00937D6B"/>
    <w:rsid w:val="00937FEE"/>
    <w:rsid w:val="009413E9"/>
    <w:rsid w:val="00942D36"/>
    <w:rsid w:val="00943895"/>
    <w:rsid w:val="00945B6A"/>
    <w:rsid w:val="00946241"/>
    <w:rsid w:val="009462DF"/>
    <w:rsid w:val="00946D7A"/>
    <w:rsid w:val="00951A4F"/>
    <w:rsid w:val="00952C05"/>
    <w:rsid w:val="009616E4"/>
    <w:rsid w:val="00961EBB"/>
    <w:rsid w:val="0096246F"/>
    <w:rsid w:val="00964AA3"/>
    <w:rsid w:val="00964EAA"/>
    <w:rsid w:val="0096730A"/>
    <w:rsid w:val="00974FCD"/>
    <w:rsid w:val="009844DD"/>
    <w:rsid w:val="00984AE9"/>
    <w:rsid w:val="00985A59"/>
    <w:rsid w:val="00985B00"/>
    <w:rsid w:val="00985BF3"/>
    <w:rsid w:val="009866EA"/>
    <w:rsid w:val="00987A85"/>
    <w:rsid w:val="009901FB"/>
    <w:rsid w:val="00996CE4"/>
    <w:rsid w:val="00997D28"/>
    <w:rsid w:val="009A1E2B"/>
    <w:rsid w:val="009A23EB"/>
    <w:rsid w:val="009B60D7"/>
    <w:rsid w:val="009B623C"/>
    <w:rsid w:val="009B765A"/>
    <w:rsid w:val="009C03D1"/>
    <w:rsid w:val="009C406B"/>
    <w:rsid w:val="009C62E3"/>
    <w:rsid w:val="009D0562"/>
    <w:rsid w:val="009D2509"/>
    <w:rsid w:val="009D2D3C"/>
    <w:rsid w:val="009D2F48"/>
    <w:rsid w:val="009D3F76"/>
    <w:rsid w:val="009D485C"/>
    <w:rsid w:val="009D5FDE"/>
    <w:rsid w:val="009D6E82"/>
    <w:rsid w:val="009E1164"/>
    <w:rsid w:val="009E1FFC"/>
    <w:rsid w:val="009E2171"/>
    <w:rsid w:val="009E23B5"/>
    <w:rsid w:val="009E4CB3"/>
    <w:rsid w:val="009E539E"/>
    <w:rsid w:val="009F3638"/>
    <w:rsid w:val="009F3781"/>
    <w:rsid w:val="009F42DE"/>
    <w:rsid w:val="009F459A"/>
    <w:rsid w:val="009F4DE3"/>
    <w:rsid w:val="009F61D9"/>
    <w:rsid w:val="00A00280"/>
    <w:rsid w:val="00A024E9"/>
    <w:rsid w:val="00A03AE0"/>
    <w:rsid w:val="00A047EB"/>
    <w:rsid w:val="00A04AFC"/>
    <w:rsid w:val="00A11603"/>
    <w:rsid w:val="00A13894"/>
    <w:rsid w:val="00A2504C"/>
    <w:rsid w:val="00A30116"/>
    <w:rsid w:val="00A30B19"/>
    <w:rsid w:val="00A31E26"/>
    <w:rsid w:val="00A32FBB"/>
    <w:rsid w:val="00A372B5"/>
    <w:rsid w:val="00A3732B"/>
    <w:rsid w:val="00A419BF"/>
    <w:rsid w:val="00A42324"/>
    <w:rsid w:val="00A426DC"/>
    <w:rsid w:val="00A44FE8"/>
    <w:rsid w:val="00A53B20"/>
    <w:rsid w:val="00A53FD5"/>
    <w:rsid w:val="00A57C86"/>
    <w:rsid w:val="00A63D80"/>
    <w:rsid w:val="00A64706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95DE7"/>
    <w:rsid w:val="00AB2BC3"/>
    <w:rsid w:val="00AB41DD"/>
    <w:rsid w:val="00AB5442"/>
    <w:rsid w:val="00AB6B1C"/>
    <w:rsid w:val="00AB7E24"/>
    <w:rsid w:val="00AD3518"/>
    <w:rsid w:val="00AD3FD3"/>
    <w:rsid w:val="00AD5D66"/>
    <w:rsid w:val="00AD6EEB"/>
    <w:rsid w:val="00AD737B"/>
    <w:rsid w:val="00AE2F9F"/>
    <w:rsid w:val="00AF3532"/>
    <w:rsid w:val="00AF7291"/>
    <w:rsid w:val="00AF74B5"/>
    <w:rsid w:val="00AF7848"/>
    <w:rsid w:val="00B03AB7"/>
    <w:rsid w:val="00B048A6"/>
    <w:rsid w:val="00B04A28"/>
    <w:rsid w:val="00B06E7F"/>
    <w:rsid w:val="00B078FE"/>
    <w:rsid w:val="00B108C1"/>
    <w:rsid w:val="00B12282"/>
    <w:rsid w:val="00B226DA"/>
    <w:rsid w:val="00B23500"/>
    <w:rsid w:val="00B23B03"/>
    <w:rsid w:val="00B31D09"/>
    <w:rsid w:val="00B33BF9"/>
    <w:rsid w:val="00B35DF4"/>
    <w:rsid w:val="00B36D2A"/>
    <w:rsid w:val="00B425EC"/>
    <w:rsid w:val="00B43DC2"/>
    <w:rsid w:val="00B440B1"/>
    <w:rsid w:val="00B50E75"/>
    <w:rsid w:val="00B527C8"/>
    <w:rsid w:val="00B54CE2"/>
    <w:rsid w:val="00B563E0"/>
    <w:rsid w:val="00B56564"/>
    <w:rsid w:val="00B642B9"/>
    <w:rsid w:val="00B66D84"/>
    <w:rsid w:val="00B71503"/>
    <w:rsid w:val="00B73123"/>
    <w:rsid w:val="00B75D7C"/>
    <w:rsid w:val="00B772D1"/>
    <w:rsid w:val="00B77AEA"/>
    <w:rsid w:val="00B77D0A"/>
    <w:rsid w:val="00B81E15"/>
    <w:rsid w:val="00B8202B"/>
    <w:rsid w:val="00B84348"/>
    <w:rsid w:val="00B857DE"/>
    <w:rsid w:val="00B85A56"/>
    <w:rsid w:val="00B91CF9"/>
    <w:rsid w:val="00BA3E36"/>
    <w:rsid w:val="00BA4C69"/>
    <w:rsid w:val="00BA5475"/>
    <w:rsid w:val="00BB0B0B"/>
    <w:rsid w:val="00BB2DA1"/>
    <w:rsid w:val="00BB48A2"/>
    <w:rsid w:val="00BB4985"/>
    <w:rsid w:val="00BC078C"/>
    <w:rsid w:val="00BC1E44"/>
    <w:rsid w:val="00BC3EC9"/>
    <w:rsid w:val="00BC667D"/>
    <w:rsid w:val="00BD2CD1"/>
    <w:rsid w:val="00BD4E60"/>
    <w:rsid w:val="00BD622D"/>
    <w:rsid w:val="00BD6CD1"/>
    <w:rsid w:val="00BD751B"/>
    <w:rsid w:val="00BE003A"/>
    <w:rsid w:val="00BE0723"/>
    <w:rsid w:val="00BE4147"/>
    <w:rsid w:val="00BE5DAB"/>
    <w:rsid w:val="00BE79D0"/>
    <w:rsid w:val="00BF0007"/>
    <w:rsid w:val="00BF37E8"/>
    <w:rsid w:val="00BF4E72"/>
    <w:rsid w:val="00BF5BF2"/>
    <w:rsid w:val="00C0672E"/>
    <w:rsid w:val="00C1246E"/>
    <w:rsid w:val="00C14A19"/>
    <w:rsid w:val="00C1651B"/>
    <w:rsid w:val="00C22F8B"/>
    <w:rsid w:val="00C23C42"/>
    <w:rsid w:val="00C25AA5"/>
    <w:rsid w:val="00C31A90"/>
    <w:rsid w:val="00C31C9A"/>
    <w:rsid w:val="00C36BEF"/>
    <w:rsid w:val="00C40C00"/>
    <w:rsid w:val="00C4112F"/>
    <w:rsid w:val="00C451CB"/>
    <w:rsid w:val="00C50768"/>
    <w:rsid w:val="00C50EBA"/>
    <w:rsid w:val="00C50F17"/>
    <w:rsid w:val="00C543DB"/>
    <w:rsid w:val="00C613B4"/>
    <w:rsid w:val="00C61650"/>
    <w:rsid w:val="00C631B1"/>
    <w:rsid w:val="00C64925"/>
    <w:rsid w:val="00C70502"/>
    <w:rsid w:val="00C725BF"/>
    <w:rsid w:val="00C76886"/>
    <w:rsid w:val="00C80B09"/>
    <w:rsid w:val="00C85E9C"/>
    <w:rsid w:val="00C91CBB"/>
    <w:rsid w:val="00C96F84"/>
    <w:rsid w:val="00CA1654"/>
    <w:rsid w:val="00CA2B66"/>
    <w:rsid w:val="00CB1233"/>
    <w:rsid w:val="00CB1A8D"/>
    <w:rsid w:val="00CB43E3"/>
    <w:rsid w:val="00CC053D"/>
    <w:rsid w:val="00CC1312"/>
    <w:rsid w:val="00CC260F"/>
    <w:rsid w:val="00CC4485"/>
    <w:rsid w:val="00CC7CB6"/>
    <w:rsid w:val="00CD332C"/>
    <w:rsid w:val="00CD362C"/>
    <w:rsid w:val="00CE2C34"/>
    <w:rsid w:val="00CE2E05"/>
    <w:rsid w:val="00CE3931"/>
    <w:rsid w:val="00CE4763"/>
    <w:rsid w:val="00CE5F72"/>
    <w:rsid w:val="00CE6981"/>
    <w:rsid w:val="00CF0EC3"/>
    <w:rsid w:val="00CF2136"/>
    <w:rsid w:val="00CF3169"/>
    <w:rsid w:val="00CF6541"/>
    <w:rsid w:val="00CF67AD"/>
    <w:rsid w:val="00CF69F0"/>
    <w:rsid w:val="00CF7ECF"/>
    <w:rsid w:val="00D00639"/>
    <w:rsid w:val="00D01008"/>
    <w:rsid w:val="00D0610F"/>
    <w:rsid w:val="00D06446"/>
    <w:rsid w:val="00D06B89"/>
    <w:rsid w:val="00D10A16"/>
    <w:rsid w:val="00D147C7"/>
    <w:rsid w:val="00D14DBB"/>
    <w:rsid w:val="00D15098"/>
    <w:rsid w:val="00D173A5"/>
    <w:rsid w:val="00D175FD"/>
    <w:rsid w:val="00D17B47"/>
    <w:rsid w:val="00D258A4"/>
    <w:rsid w:val="00D339AA"/>
    <w:rsid w:val="00D339E4"/>
    <w:rsid w:val="00D33AB4"/>
    <w:rsid w:val="00D35ACC"/>
    <w:rsid w:val="00D41953"/>
    <w:rsid w:val="00D41F86"/>
    <w:rsid w:val="00D432E2"/>
    <w:rsid w:val="00D52B3A"/>
    <w:rsid w:val="00D53B47"/>
    <w:rsid w:val="00D54390"/>
    <w:rsid w:val="00D54BE5"/>
    <w:rsid w:val="00D55F3E"/>
    <w:rsid w:val="00D569BC"/>
    <w:rsid w:val="00D56BFA"/>
    <w:rsid w:val="00D575A9"/>
    <w:rsid w:val="00D60C4F"/>
    <w:rsid w:val="00D60E04"/>
    <w:rsid w:val="00D624E3"/>
    <w:rsid w:val="00D639CE"/>
    <w:rsid w:val="00D72AE1"/>
    <w:rsid w:val="00D73C0F"/>
    <w:rsid w:val="00D779B8"/>
    <w:rsid w:val="00D77B63"/>
    <w:rsid w:val="00D81789"/>
    <w:rsid w:val="00D85FB4"/>
    <w:rsid w:val="00D9068F"/>
    <w:rsid w:val="00D91214"/>
    <w:rsid w:val="00D91F1C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D69C0"/>
    <w:rsid w:val="00DE197D"/>
    <w:rsid w:val="00DE4C43"/>
    <w:rsid w:val="00DE7FB7"/>
    <w:rsid w:val="00DF002A"/>
    <w:rsid w:val="00DF0AA9"/>
    <w:rsid w:val="00DF14FD"/>
    <w:rsid w:val="00DF2A04"/>
    <w:rsid w:val="00DF532F"/>
    <w:rsid w:val="00DF5DF3"/>
    <w:rsid w:val="00E00922"/>
    <w:rsid w:val="00E009BF"/>
    <w:rsid w:val="00E024E4"/>
    <w:rsid w:val="00E03826"/>
    <w:rsid w:val="00E12001"/>
    <w:rsid w:val="00E1407E"/>
    <w:rsid w:val="00E16CE2"/>
    <w:rsid w:val="00E2003C"/>
    <w:rsid w:val="00E220B9"/>
    <w:rsid w:val="00E26FE4"/>
    <w:rsid w:val="00E44FDC"/>
    <w:rsid w:val="00E4548C"/>
    <w:rsid w:val="00E5485A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2F5"/>
    <w:rsid w:val="00E84E0D"/>
    <w:rsid w:val="00E86FD9"/>
    <w:rsid w:val="00E8743E"/>
    <w:rsid w:val="00E909A6"/>
    <w:rsid w:val="00E938FA"/>
    <w:rsid w:val="00E94B1D"/>
    <w:rsid w:val="00E957F5"/>
    <w:rsid w:val="00E9766E"/>
    <w:rsid w:val="00EA1003"/>
    <w:rsid w:val="00EA226A"/>
    <w:rsid w:val="00EB34BE"/>
    <w:rsid w:val="00EB3C57"/>
    <w:rsid w:val="00EB44D5"/>
    <w:rsid w:val="00EB5563"/>
    <w:rsid w:val="00EB60DE"/>
    <w:rsid w:val="00EB7498"/>
    <w:rsid w:val="00EB7581"/>
    <w:rsid w:val="00EC6A34"/>
    <w:rsid w:val="00EC7D2D"/>
    <w:rsid w:val="00ED02CD"/>
    <w:rsid w:val="00ED18C6"/>
    <w:rsid w:val="00ED1A7E"/>
    <w:rsid w:val="00ED30BE"/>
    <w:rsid w:val="00ED32D3"/>
    <w:rsid w:val="00ED5F84"/>
    <w:rsid w:val="00EE31F3"/>
    <w:rsid w:val="00EE5E93"/>
    <w:rsid w:val="00EE686E"/>
    <w:rsid w:val="00EF3BAE"/>
    <w:rsid w:val="00EF66A6"/>
    <w:rsid w:val="00F0128D"/>
    <w:rsid w:val="00F016AC"/>
    <w:rsid w:val="00F01EAD"/>
    <w:rsid w:val="00F02DC4"/>
    <w:rsid w:val="00F03115"/>
    <w:rsid w:val="00F060D3"/>
    <w:rsid w:val="00F12392"/>
    <w:rsid w:val="00F12A91"/>
    <w:rsid w:val="00F12FDE"/>
    <w:rsid w:val="00F13627"/>
    <w:rsid w:val="00F14076"/>
    <w:rsid w:val="00F147D7"/>
    <w:rsid w:val="00F17141"/>
    <w:rsid w:val="00F25861"/>
    <w:rsid w:val="00F30247"/>
    <w:rsid w:val="00F30927"/>
    <w:rsid w:val="00F33F89"/>
    <w:rsid w:val="00F345AA"/>
    <w:rsid w:val="00F34C2A"/>
    <w:rsid w:val="00F41487"/>
    <w:rsid w:val="00F42DE8"/>
    <w:rsid w:val="00F43B8A"/>
    <w:rsid w:val="00F45CE6"/>
    <w:rsid w:val="00F46543"/>
    <w:rsid w:val="00F47275"/>
    <w:rsid w:val="00F476A6"/>
    <w:rsid w:val="00F50AE2"/>
    <w:rsid w:val="00F57C69"/>
    <w:rsid w:val="00F626CE"/>
    <w:rsid w:val="00F63A26"/>
    <w:rsid w:val="00F65F88"/>
    <w:rsid w:val="00F750FF"/>
    <w:rsid w:val="00F8206F"/>
    <w:rsid w:val="00F839B9"/>
    <w:rsid w:val="00F84816"/>
    <w:rsid w:val="00F85363"/>
    <w:rsid w:val="00F87520"/>
    <w:rsid w:val="00F87D41"/>
    <w:rsid w:val="00F904A1"/>
    <w:rsid w:val="00F96612"/>
    <w:rsid w:val="00FA7677"/>
    <w:rsid w:val="00FB67AC"/>
    <w:rsid w:val="00FB6F25"/>
    <w:rsid w:val="00FC3299"/>
    <w:rsid w:val="00FC346C"/>
    <w:rsid w:val="00FC56BC"/>
    <w:rsid w:val="00FC5C62"/>
    <w:rsid w:val="00FD2802"/>
    <w:rsid w:val="00FD317A"/>
    <w:rsid w:val="00FD5124"/>
    <w:rsid w:val="00FD6FE6"/>
    <w:rsid w:val="00FE097C"/>
    <w:rsid w:val="00FE1AFC"/>
    <w:rsid w:val="00FE48AA"/>
    <w:rsid w:val="00FE4F7C"/>
    <w:rsid w:val="00FF097E"/>
    <w:rsid w:val="00FF1DA2"/>
    <w:rsid w:val="00FF1DAF"/>
    <w:rsid w:val="00F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768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uiPriority w:val="99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uiPriority w:val="22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59"/>
    <w:rsid w:val="0058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217D91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217D91"/>
    <w:rPr>
      <w:rFonts w:ascii="Times New Roman" w:hAnsi="Times New Roman"/>
      <w:sz w:val="24"/>
      <w:szCs w:val="24"/>
      <w:lang w:eastAsia="en-US"/>
    </w:rPr>
  </w:style>
  <w:style w:type="paragraph" w:customStyle="1" w:styleId="Zawartotabeli">
    <w:name w:val="Zawartość tabeli"/>
    <w:basedOn w:val="Normalny"/>
    <w:qFormat/>
    <w:rsid w:val="00842F5F"/>
    <w:pPr>
      <w:suppressLineNumbers/>
      <w:suppressAutoHyphens/>
      <w:spacing w:line="360" w:lineRule="auto"/>
      <w:ind w:left="357" w:hanging="357"/>
      <w:jc w:val="both"/>
    </w:pPr>
    <w:rPr>
      <w:lang w:eastAsia="zh-CN"/>
    </w:rPr>
  </w:style>
  <w:style w:type="paragraph" w:styleId="Poprawka">
    <w:name w:val="Revision"/>
    <w:hidden/>
    <w:uiPriority w:val="99"/>
    <w:semiHidden/>
    <w:rsid w:val="001C2607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677F22"/>
    <w:pPr>
      <w:suppressAutoHyphens/>
      <w:autoSpaceDN w:val="0"/>
    </w:pPr>
    <w:rPr>
      <w:rFonts w:cs="Cambria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4A7D3F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A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4A1"/>
    <w:rPr>
      <w:b/>
      <w:bCs/>
      <w:lang w:eastAsia="en-US"/>
    </w:rPr>
  </w:style>
  <w:style w:type="character" w:customStyle="1" w:styleId="Domylnaczcionkaakapitu1">
    <w:name w:val="Domyślna czcionka akapitu1"/>
    <w:rsid w:val="0022639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3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3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do wielu odbiorców wskazany w korespondencji, w której Dyrektor Izby/ Naczelnik Urzędu  występuje jako organ podatkowy lub organ administracji rządowej niezespolonej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873B0-68E2-486D-AF52-64CB92465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4.xml><?xml version="1.0" encoding="utf-8"?>
<ds:datastoreItem xmlns:ds="http://schemas.openxmlformats.org/officeDocument/2006/customXml" ds:itemID="{55A7DF52-A8D7-496B-95A3-06787AB9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</TotalTime>
  <Pages>16</Pages>
  <Words>4722</Words>
  <Characters>28336</Characters>
  <Application>Microsoft Office Word</Application>
  <DocSecurity>0</DocSecurity>
  <Lines>236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wzór_KAS_07</vt:lpstr>
      <vt:lpstr>Szablon pisma eP</vt:lpstr>
    </vt:vector>
  </TitlesOfParts>
  <Company>Plan B</Company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wzór_KAS_07</dc:title>
  <dc:creator>MF</dc:creator>
  <cp:lastModifiedBy>Alejska Justyna</cp:lastModifiedBy>
  <cp:revision>2</cp:revision>
  <cp:lastPrinted>2021-03-19T14:24:00Z</cp:lastPrinted>
  <dcterms:created xsi:type="dcterms:W3CDTF">2021-05-24T13:19:00Z</dcterms:created>
  <dcterms:modified xsi:type="dcterms:W3CDTF">2021-05-24T13:19:00Z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3001-IWW1.0921.38.2020.3</vt:lpwstr>
  </property>
  <property fmtid="{D5CDD505-2E9C-101B-9397-08002B2CF9AE}" pid="4" name="UNPPisma">
    <vt:lpwstr>3001-21-008108</vt:lpwstr>
  </property>
  <property fmtid="{D5CDD505-2E9C-101B-9397-08002B2CF9AE}" pid="5" name="ZnakSprawy">
    <vt:lpwstr>3001-IWW1.0921.38.2020</vt:lpwstr>
  </property>
  <property fmtid="{D5CDD505-2E9C-101B-9397-08002B2CF9AE}" pid="6" name="ZnakSprawy2">
    <vt:lpwstr>Znak sprawy: 3001-IWW1.0921.38.2020</vt:lpwstr>
  </property>
  <property fmtid="{D5CDD505-2E9C-101B-9397-08002B2CF9AE}" pid="7" name="AktualnaDataSlownie">
    <vt:lpwstr>30 marca 2021</vt:lpwstr>
  </property>
  <property fmtid="{D5CDD505-2E9C-101B-9397-08002B2CF9AE}" pid="8" name="ZnakSprawyPrzedPrzeniesieniem">
    <vt:lpwstr/>
  </property>
  <property fmtid="{D5CDD505-2E9C-101B-9397-08002B2CF9AE}" pid="9" name="Autor">
    <vt:lpwstr>Holewińska Elżbieta</vt:lpwstr>
  </property>
  <property fmtid="{D5CDD505-2E9C-101B-9397-08002B2CF9AE}" pid="10" name="AutorInicjaly">
    <vt:lpwstr>EH60</vt:lpwstr>
  </property>
  <property fmtid="{D5CDD505-2E9C-101B-9397-08002B2CF9AE}" pid="11" name="AutorNrTelefonu">
    <vt:lpwstr/>
  </property>
  <property fmtid="{D5CDD505-2E9C-101B-9397-08002B2CF9AE}" pid="12" name="AutorEmail">
    <vt:lpwstr>elzbieta.holewinska@mf.gov.pl</vt:lpwstr>
  </property>
  <property fmtid="{D5CDD505-2E9C-101B-9397-08002B2CF9AE}" pid="13" name="Stanowisko">
    <vt:lpwstr>główny ekspert skarbowy</vt:lpwstr>
  </property>
  <property fmtid="{D5CDD505-2E9C-101B-9397-08002B2CF9AE}" pid="14" name="OpisPisma">
    <vt:lpwstr>SPRAWOZDANIE Z KONTROLI</vt:lpwstr>
  </property>
  <property fmtid="{D5CDD505-2E9C-101B-9397-08002B2CF9AE}" pid="15" name="Komorka">
    <vt:lpwstr>DIAS Dyrekcja Izby Administracji Skarbowej</vt:lpwstr>
  </property>
  <property fmtid="{D5CDD505-2E9C-101B-9397-08002B2CF9AE}" pid="16" name="KodKomorki">
    <vt:lpwstr>DIAS</vt:lpwstr>
  </property>
  <property fmtid="{D5CDD505-2E9C-101B-9397-08002B2CF9AE}" pid="17" name="AktualnaData">
    <vt:lpwstr>2021-03-30</vt:lpwstr>
  </property>
  <property fmtid="{D5CDD505-2E9C-101B-9397-08002B2CF9AE}" pid="18" name="Wydzial">
    <vt:lpwstr>DZIAŁ KONTROLI WEWNĘTRZNEJ</vt:lpwstr>
  </property>
  <property fmtid="{D5CDD505-2E9C-101B-9397-08002B2CF9AE}" pid="19" name="KodWydzialu">
    <vt:lpwstr>IWW1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URZĄD SKARBOWY W GRODZISKU WIELKOPOLSKIM</vt:lpwstr>
  </property>
  <property fmtid="{D5CDD505-2E9C-101B-9397-08002B2CF9AE}" pid="28" name="adresOddzial">
    <vt:lpwstr/>
  </property>
  <property fmtid="{D5CDD505-2E9C-101B-9397-08002B2CF9AE}" pid="29" name="adresUlica">
    <vt:lpwstr>FRYDERYKA CHOPINA</vt:lpwstr>
  </property>
  <property fmtid="{D5CDD505-2E9C-101B-9397-08002B2CF9AE}" pid="30" name="adresTypUlicy">
    <vt:lpwstr/>
  </property>
  <property fmtid="{D5CDD505-2E9C-101B-9397-08002B2CF9AE}" pid="31" name="adresNrDomu">
    <vt:lpwstr>7</vt:lpwstr>
  </property>
  <property fmtid="{D5CDD505-2E9C-101B-9397-08002B2CF9AE}" pid="32" name="adresNrLokalu">
    <vt:lpwstr/>
  </property>
  <property fmtid="{D5CDD505-2E9C-101B-9397-08002B2CF9AE}" pid="33" name="adresKodPocztowy">
    <vt:lpwstr>62-065</vt:lpwstr>
  </property>
  <property fmtid="{D5CDD505-2E9C-101B-9397-08002B2CF9AE}" pid="34" name="adresMiejscowosc">
    <vt:lpwstr>GRODZISK WIELKOPOLSKI</vt:lpwstr>
  </property>
  <property fmtid="{D5CDD505-2E9C-101B-9397-08002B2CF9AE}" pid="35" name="adresPoczta">
    <vt:lpwstr>GRODZISK WIELKOPOLSKI</vt:lpwstr>
  </property>
  <property fmtid="{D5CDD505-2E9C-101B-9397-08002B2CF9AE}" pid="36" name="adresEMail">
    <vt:lpwstr>us.grodzisk-wielkopolski@mf.gov.pl</vt:lpwstr>
  </property>
  <property fmtid="{D5CDD505-2E9C-101B-9397-08002B2CF9AE}" pid="37" name="DataNaPismie">
    <vt:lpwstr/>
  </property>
  <property fmtid="{D5CDD505-2E9C-101B-9397-08002B2CF9AE}" pid="38" name="DaneJednostki1">
    <vt:lpwstr>IZBA ADMINISTRACJI SKARBOWEJ W POZNANIU</vt:lpwstr>
  </property>
  <property fmtid="{D5CDD505-2E9C-101B-9397-08002B2CF9AE}" pid="39" name="PolaDodatkowe1">
    <vt:lpwstr>IZBA ADMINISTRACJI SKARBOWEJ W POZNANIU</vt:lpwstr>
  </property>
  <property fmtid="{D5CDD505-2E9C-101B-9397-08002B2CF9AE}" pid="40" name="DaneJednostki2">
    <vt:lpwstr>POZNAŃ</vt:lpwstr>
  </property>
  <property fmtid="{D5CDD505-2E9C-101B-9397-08002B2CF9AE}" pid="41" name="PolaDodatkowe2">
    <vt:lpwstr>POZNAŃ</vt:lpwstr>
  </property>
  <property fmtid="{D5CDD505-2E9C-101B-9397-08002B2CF9AE}" pid="42" name="DaneJednostki3">
    <vt:lpwstr>61-501</vt:lpwstr>
  </property>
  <property fmtid="{D5CDD505-2E9C-101B-9397-08002B2CF9AE}" pid="43" name="PolaDodatkowe3">
    <vt:lpwstr>61-501</vt:lpwstr>
  </property>
  <property fmtid="{D5CDD505-2E9C-101B-9397-08002B2CF9AE}" pid="44" name="DaneJednostki4">
    <vt:lpwstr>Dolna Wilda</vt:lpwstr>
  </property>
  <property fmtid="{D5CDD505-2E9C-101B-9397-08002B2CF9AE}" pid="45" name="PolaDodatkowe4">
    <vt:lpwstr>Dolna Wilda</vt:lpwstr>
  </property>
  <property fmtid="{D5CDD505-2E9C-101B-9397-08002B2CF9AE}" pid="46" name="DaneJednostki5">
    <vt:lpwstr>80 A</vt:lpwstr>
  </property>
  <property fmtid="{D5CDD505-2E9C-101B-9397-08002B2CF9AE}" pid="47" name="PolaDodatkowe5">
    <vt:lpwstr>80 A</vt:lpwstr>
  </property>
  <property fmtid="{D5CDD505-2E9C-101B-9397-08002B2CF9AE}" pid="48" name="DaneJednostki6">
    <vt:lpwstr>0-61/858-61-00</vt:lpwstr>
  </property>
  <property fmtid="{D5CDD505-2E9C-101B-9397-08002B2CF9AE}" pid="49" name="PolaDodatkowe6">
    <vt:lpwstr>0-61/858-61-00</vt:lpwstr>
  </property>
  <property fmtid="{D5CDD505-2E9C-101B-9397-08002B2CF9AE}" pid="50" name="DaneJednostki7">
    <vt:lpwstr>0-61/852-22-24</vt:lpwstr>
  </property>
  <property fmtid="{D5CDD505-2E9C-101B-9397-08002B2CF9AE}" pid="51" name="PolaDodatkowe7">
    <vt:lpwstr>0-61/852-22-24</vt:lpwstr>
  </property>
  <property fmtid="{D5CDD505-2E9C-101B-9397-08002B2CF9AE}" pid="52" name="DaneJednostki8">
    <vt:lpwstr>kancelaria.ias.poznan@mf.gov.pl</vt:lpwstr>
  </property>
  <property fmtid="{D5CDD505-2E9C-101B-9397-08002B2CF9AE}" pid="53" name="PolaDodatkowe8">
    <vt:lpwstr>kancelaria.ias.poznan@mf.gov.pl</vt:lpwstr>
  </property>
  <property fmtid="{D5CDD505-2E9C-101B-9397-08002B2CF9AE}" pid="54" name="DaneJednostki9">
    <vt:lpwstr>www.wielkopolskie.kas.gov.pl</vt:lpwstr>
  </property>
  <property fmtid="{D5CDD505-2E9C-101B-9397-08002B2CF9AE}" pid="55" name="PolaDodatkowe9">
    <vt:lpwstr>www.wielkopolskie.kas.gov.pl</vt:lpwstr>
  </property>
  <property fmtid="{D5CDD505-2E9C-101B-9397-08002B2CF9AE}" pid="56" name="DaneJednostki10">
    <vt:lpwstr>DYREKTOR IZBY ADMINISTRACJI SKARBOWEJ W POZNANIU</vt:lpwstr>
  </property>
  <property fmtid="{D5CDD505-2E9C-101B-9397-08002B2CF9AE}" pid="57" name="PolaDodatkowe10">
    <vt:lpwstr>DYREKTOR IZBY ADMINISTRACJI SKARBOWEJ W POZNANIU</vt:lpwstr>
  </property>
  <property fmtid="{D5CDD505-2E9C-101B-9397-08002B2CF9AE}" pid="58" name="KodKreskowy">
    <vt:lpwstr/>
  </property>
  <property fmtid="{D5CDD505-2E9C-101B-9397-08002B2CF9AE}" pid="59" name="TrescPisma">
    <vt:lpwstr/>
  </property>
</Properties>
</file>